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748A5" w14:textId="68F1621C" w:rsidR="008D1D80" w:rsidRPr="008D1D80" w:rsidRDefault="00B10B81" w:rsidP="00B10B81">
      <w:pPr>
        <w:spacing w:line="259" w:lineRule="auto"/>
        <w:rPr>
          <w:b/>
          <w:bCs/>
          <w:sz w:val="28"/>
          <w:szCs w:val="28"/>
        </w:rPr>
      </w:pPr>
      <w:r>
        <w:rPr>
          <w:rFonts w:ascii="Calibri" w:eastAsia="Calibri" w:hAnsi="Calibri" w:cs="Calibri"/>
          <w:b/>
          <w:color w:val="345A8A"/>
          <w:sz w:val="32"/>
        </w:rPr>
        <w:t xml:space="preserve">Yukon Digital Bedrock Geology </w:t>
      </w:r>
      <w:r w:rsidR="0054765F" w:rsidRPr="00B10B81">
        <w:rPr>
          <w:rFonts w:ascii="Calibri" w:eastAsia="Calibri" w:hAnsi="Calibri" w:cs="Calibri"/>
          <w:b/>
          <w:color w:val="345A8A"/>
          <w:sz w:val="32"/>
        </w:rPr>
        <w:t xml:space="preserve">– </w:t>
      </w:r>
      <w:r w:rsidR="008D1D80" w:rsidRPr="00B10B81">
        <w:rPr>
          <w:rFonts w:ascii="Calibri" w:eastAsia="Calibri" w:hAnsi="Calibri" w:cs="Calibri"/>
          <w:b/>
          <w:color w:val="345A8A"/>
          <w:sz w:val="32"/>
        </w:rPr>
        <w:t>Update history</w:t>
      </w:r>
    </w:p>
    <w:p w14:paraId="03042BE6" w14:textId="77777777" w:rsidR="008D1D80" w:rsidRDefault="008D1D80"/>
    <w:p w14:paraId="34158CE6" w14:textId="7DF6A587" w:rsidR="008D1D80" w:rsidRPr="00B10B81" w:rsidRDefault="00CC0CC5">
      <w:pPr>
        <w:rPr>
          <w:b/>
          <w:bCs/>
          <w:i/>
          <w:iCs/>
          <w:sz w:val="28"/>
          <w:szCs w:val="28"/>
          <w:u w:val="single"/>
        </w:rPr>
      </w:pPr>
      <w:r w:rsidRPr="00B10B81">
        <w:rPr>
          <w:b/>
          <w:bCs/>
          <w:i/>
          <w:iCs/>
          <w:sz w:val="28"/>
          <w:szCs w:val="28"/>
          <w:u w:val="single"/>
        </w:rPr>
        <w:t>June 2025</w:t>
      </w:r>
      <w:r w:rsidR="00B10B81" w:rsidRPr="00B10B81">
        <w:rPr>
          <w:b/>
          <w:bCs/>
          <w:i/>
          <w:iCs/>
          <w:sz w:val="28"/>
          <w:szCs w:val="28"/>
          <w:u w:val="single"/>
        </w:rPr>
        <w:t xml:space="preserve"> update</w:t>
      </w:r>
      <w:r w:rsidRPr="00B10B81">
        <w:rPr>
          <w:b/>
          <w:bCs/>
          <w:i/>
          <w:iCs/>
          <w:sz w:val="28"/>
          <w:szCs w:val="28"/>
          <w:u w:val="single"/>
        </w:rPr>
        <w:t>:</w:t>
      </w:r>
    </w:p>
    <w:p w14:paraId="0073AC2B" w14:textId="77777777" w:rsidR="00B10B81" w:rsidRPr="00B10B81" w:rsidRDefault="00B10B81">
      <w:pPr>
        <w:rPr>
          <w:b/>
          <w:bCs/>
          <w:i/>
          <w:iCs/>
          <w:u w:val="single"/>
        </w:rPr>
      </w:pPr>
    </w:p>
    <w:p w14:paraId="5BB67E57" w14:textId="206E3F0C" w:rsidR="00CC0CC5" w:rsidRDefault="005B63EE" w:rsidP="00CC0CC5">
      <w:pPr>
        <w:pStyle w:val="ListParagraph"/>
        <w:numPr>
          <w:ilvl w:val="0"/>
          <w:numId w:val="4"/>
        </w:numPr>
      </w:pPr>
      <w:r>
        <w:t>N</w:t>
      </w:r>
      <w:r w:rsidR="00CC0CC5">
        <w:t xml:space="preserve">ew </w:t>
      </w:r>
      <w:r>
        <w:t xml:space="preserve">detailed </w:t>
      </w:r>
      <w:r w:rsidR="00CC0CC5">
        <w:t xml:space="preserve">maps </w:t>
      </w:r>
      <w:r>
        <w:t>were added to the Yukon geology compilation for:</w:t>
      </w:r>
    </w:p>
    <w:p w14:paraId="7770C2F5" w14:textId="4F73CA6A" w:rsidR="005B63EE" w:rsidRDefault="00CA7E4C" w:rsidP="005B63EE">
      <w:pPr>
        <w:pStyle w:val="ListParagraph"/>
        <w:numPr>
          <w:ilvl w:val="1"/>
          <w:numId w:val="4"/>
        </w:numPr>
      </w:pPr>
      <w:r>
        <w:t xml:space="preserve">McQuesten Lake area, </w:t>
      </w:r>
      <w:r w:rsidR="00D974A1">
        <w:t xml:space="preserve">NTS </w:t>
      </w:r>
      <w:r w:rsidR="00D974A1" w:rsidRPr="00D974A1">
        <w:t>106D/2,3,6 and 7</w:t>
      </w:r>
      <w:r w:rsidR="00D974A1">
        <w:t xml:space="preserve"> (Skipton, 2024), and part of Mt. Westman, 106D/1 (Israel and Skipton, 2024, unpublished)</w:t>
      </w:r>
    </w:p>
    <w:p w14:paraId="4D7DE27E" w14:textId="64930B7E" w:rsidR="00D974A1" w:rsidRDefault="00D974A1" w:rsidP="005B63EE">
      <w:pPr>
        <w:pStyle w:val="ListParagraph"/>
        <w:numPr>
          <w:ilvl w:val="1"/>
          <w:numId w:val="4"/>
        </w:numPr>
      </w:pPr>
      <w:r>
        <w:t xml:space="preserve">Castle Mountain area, NTS </w:t>
      </w:r>
      <w:r w:rsidRPr="00D974A1">
        <w:t>106D/5,6,11 and 12</w:t>
      </w:r>
      <w:r>
        <w:t xml:space="preserve"> (Cobbett, 2022)</w:t>
      </w:r>
    </w:p>
    <w:p w14:paraId="044B7C41" w14:textId="684ACB71" w:rsidR="00D974A1" w:rsidRDefault="00D974A1" w:rsidP="005B63EE">
      <w:pPr>
        <w:pStyle w:val="ListParagraph"/>
        <w:numPr>
          <w:ilvl w:val="1"/>
          <w:numId w:val="4"/>
        </w:numPr>
      </w:pPr>
      <w:r>
        <w:t xml:space="preserve">Southern Wernecke Mountains, including the North </w:t>
      </w:r>
      <w:proofErr w:type="spellStart"/>
      <w:r>
        <w:t>Rackla</w:t>
      </w:r>
      <w:proofErr w:type="spellEnd"/>
      <w:r>
        <w:t xml:space="preserve"> River area, NTS </w:t>
      </w:r>
      <w:r w:rsidRPr="00D974A1">
        <w:t>106C/5-6, 11-12</w:t>
      </w:r>
      <w:r>
        <w:t>,</w:t>
      </w:r>
      <w:r w:rsidRPr="00D974A1">
        <w:t xml:space="preserve"> 106D/8</w:t>
      </w:r>
      <w:r>
        <w:t xml:space="preserve"> (Ambrose, geoscience map in prep.)</w:t>
      </w:r>
    </w:p>
    <w:p w14:paraId="77899FEC" w14:textId="77777777" w:rsidR="00D974A1" w:rsidRDefault="00D974A1" w:rsidP="00D974A1">
      <w:pPr>
        <w:pStyle w:val="ListParagraph"/>
        <w:numPr>
          <w:ilvl w:val="1"/>
          <w:numId w:val="4"/>
        </w:numPr>
      </w:pPr>
      <w:proofErr w:type="spellStart"/>
      <w:r>
        <w:t>Sixtymile</w:t>
      </w:r>
      <w:proofErr w:type="spellEnd"/>
      <w:r>
        <w:t xml:space="preserve"> area, NTS 115N/15, 116C/2 (Sack and </w:t>
      </w:r>
      <w:proofErr w:type="spellStart"/>
      <w:r>
        <w:t>Butty</w:t>
      </w:r>
      <w:proofErr w:type="spellEnd"/>
      <w:r>
        <w:t>, open file in prep.)</w:t>
      </w:r>
    </w:p>
    <w:p w14:paraId="11327DBD" w14:textId="2B5DD53F" w:rsidR="00D974A1" w:rsidRDefault="00D974A1" w:rsidP="005B63EE">
      <w:pPr>
        <w:pStyle w:val="ListParagraph"/>
        <w:numPr>
          <w:ilvl w:val="1"/>
          <w:numId w:val="4"/>
        </w:numPr>
      </w:pPr>
      <w:r>
        <w:t>Eagle Plain – Mount Huley (NTS 116G/15) and Mount Harbottle (116G/16) (Lane and Zhao, 2023)</w:t>
      </w:r>
    </w:p>
    <w:p w14:paraId="7D38B6D5" w14:textId="3DE72775" w:rsidR="00D8663A" w:rsidRDefault="00D8663A" w:rsidP="005B63EE">
      <w:pPr>
        <w:pStyle w:val="ListParagraph"/>
        <w:numPr>
          <w:ilvl w:val="1"/>
          <w:numId w:val="4"/>
        </w:numPr>
      </w:pPr>
      <w:r>
        <w:t>Northern Richardson Mountains, Mount Hare, NTS 116I/9 (Lane and Cecile, 2021)</w:t>
      </w:r>
    </w:p>
    <w:p w14:paraId="1A573D0D" w14:textId="5F9B95AD" w:rsidR="00D974A1" w:rsidRDefault="00B57B64" w:rsidP="00CC0CC5">
      <w:pPr>
        <w:pStyle w:val="ListParagraph"/>
        <w:numPr>
          <w:ilvl w:val="0"/>
          <w:numId w:val="4"/>
        </w:numPr>
      </w:pPr>
      <w:r>
        <w:t>Paleozoic volcanic rocks in Selwyn basin and adjacent platform sequences that were previously all assigned to the Marmot assemblage (</w:t>
      </w:r>
      <w:r w:rsidRPr="00B57B64">
        <w:rPr>
          <w:rFonts w:ascii="gscGeology" w:hAnsi="gscGeology"/>
        </w:rPr>
        <w:t>`^M</w:t>
      </w:r>
      <w:r>
        <w:t xml:space="preserve">) were also subdivided into a series of new assemblages </w:t>
      </w:r>
      <w:r w:rsidR="00646310">
        <w:t xml:space="preserve">that better reflect the distinct ages of Paleozoic magmatism, </w:t>
      </w:r>
      <w:r w:rsidRPr="00646310">
        <w:t>following recent studies by Cobbet</w:t>
      </w:r>
      <w:r w:rsidR="00646310" w:rsidRPr="00646310">
        <w:t>t et al. (2023, 2025).</w:t>
      </w:r>
    </w:p>
    <w:p w14:paraId="78E9688A" w14:textId="1BC9E00E" w:rsidR="00C81100" w:rsidRDefault="00C81100" w:rsidP="00CC0CC5">
      <w:pPr>
        <w:pStyle w:val="ListParagraph"/>
        <w:numPr>
          <w:ilvl w:val="0"/>
          <w:numId w:val="4"/>
        </w:numPr>
      </w:pPr>
      <w:r>
        <w:t xml:space="preserve">Felsic metavolcanic rocks associated with the Keno Hill Quartzite near Keno City were tentatively reassigned to the </w:t>
      </w:r>
      <w:proofErr w:type="spellStart"/>
      <w:r>
        <w:t>Tsichu</w:t>
      </w:r>
      <w:proofErr w:type="spellEnd"/>
      <w:r>
        <w:t xml:space="preserve"> Group based on a recent early Permian date published by Scanlan et al. (2024). These rocks were previously mapped as part of the Earn Group (Read et al., 2020).</w:t>
      </w:r>
    </w:p>
    <w:p w14:paraId="33A17275" w14:textId="3803DDEF" w:rsidR="00B8624C" w:rsidRDefault="00B8624C" w:rsidP="00B8624C">
      <w:pPr>
        <w:pStyle w:val="ListParagraph"/>
        <w:numPr>
          <w:ilvl w:val="0"/>
          <w:numId w:val="4"/>
        </w:numPr>
      </w:pPr>
      <w:r>
        <w:t>Several minor corrections and revisions in various parts of the Yukon were also made.</w:t>
      </w:r>
    </w:p>
    <w:p w14:paraId="0C8AD2AB" w14:textId="77777777" w:rsidR="008D1D80" w:rsidRDefault="008D1D80"/>
    <w:p w14:paraId="1863F83B" w14:textId="430B1C0E" w:rsidR="00D974A1" w:rsidRPr="00D974A1" w:rsidRDefault="00D974A1">
      <w:pPr>
        <w:rPr>
          <w:i/>
          <w:iCs/>
          <w:u w:val="single"/>
        </w:rPr>
      </w:pPr>
      <w:r w:rsidRPr="00D974A1">
        <w:rPr>
          <w:i/>
          <w:iCs/>
          <w:u w:val="single"/>
        </w:rPr>
        <w:t>References for this update:</w:t>
      </w:r>
    </w:p>
    <w:p w14:paraId="64900904" w14:textId="77777777" w:rsidR="00D974A1" w:rsidRDefault="00D974A1"/>
    <w:p w14:paraId="62A58119" w14:textId="77777777" w:rsidR="00D974A1" w:rsidRDefault="00D974A1" w:rsidP="00D974A1">
      <w:pPr>
        <w:ind w:left="567" w:hanging="567"/>
        <w:rPr>
          <w:sz w:val="20"/>
          <w:szCs w:val="20"/>
        </w:rPr>
      </w:pPr>
      <w:r w:rsidRPr="00D974A1">
        <w:rPr>
          <w:sz w:val="20"/>
          <w:szCs w:val="20"/>
        </w:rPr>
        <w:t>Cobbett, R., 2022. Preliminary geological map of the Castle Mountain area, central Yukon (parts of NTS 106D/5, 6, 11, 12). Yukon Geological Survey, Open File 2022-9, scale 1:50 000.</w:t>
      </w:r>
    </w:p>
    <w:p w14:paraId="315E7CBD" w14:textId="77777777" w:rsidR="00646310" w:rsidRDefault="00646310" w:rsidP="00D974A1">
      <w:pPr>
        <w:ind w:left="567" w:hanging="567"/>
        <w:rPr>
          <w:sz w:val="20"/>
          <w:szCs w:val="20"/>
        </w:rPr>
      </w:pPr>
    </w:p>
    <w:p w14:paraId="64401AD5" w14:textId="3FC413E8" w:rsidR="00646310" w:rsidRDefault="00646310" w:rsidP="00646310">
      <w:pPr>
        <w:ind w:left="567" w:hanging="567"/>
        <w:rPr>
          <w:sz w:val="20"/>
          <w:szCs w:val="20"/>
        </w:rPr>
      </w:pPr>
      <w:r w:rsidRPr="00646310">
        <w:rPr>
          <w:sz w:val="20"/>
          <w:szCs w:val="20"/>
        </w:rPr>
        <w:t xml:space="preserve">Cobbett, R.N., Beranek, L.P., Piercey, S.J., Crowley, J.L. and Colpron, M., 2023. Early Ordovician seamounts preserved in the Canadian Cordillera: Implications for the rift history of western Laurentia. Geosphere, vol. 19, p. 1421-1451, </w:t>
      </w:r>
      <w:hyperlink r:id="rId7" w:history="1">
        <w:r w:rsidRPr="00646310">
          <w:rPr>
            <w:rStyle w:val="Hyperlink"/>
            <w:sz w:val="20"/>
            <w:szCs w:val="20"/>
          </w:rPr>
          <w:t>https://doi.org/10.1130/GES02613.1</w:t>
        </w:r>
      </w:hyperlink>
      <w:r w:rsidRPr="00646310">
        <w:rPr>
          <w:sz w:val="20"/>
          <w:szCs w:val="20"/>
        </w:rPr>
        <w:t xml:space="preserve">. </w:t>
      </w:r>
    </w:p>
    <w:p w14:paraId="1CA08BF6" w14:textId="77777777" w:rsidR="00646310" w:rsidRPr="00646310" w:rsidRDefault="00646310" w:rsidP="00646310">
      <w:pPr>
        <w:ind w:left="567" w:hanging="567"/>
        <w:rPr>
          <w:sz w:val="20"/>
          <w:szCs w:val="20"/>
        </w:rPr>
      </w:pPr>
    </w:p>
    <w:p w14:paraId="0A524250" w14:textId="71A3A828" w:rsidR="00646310" w:rsidRPr="00646310" w:rsidRDefault="00646310" w:rsidP="00646310">
      <w:pPr>
        <w:ind w:left="567" w:hanging="567"/>
        <w:rPr>
          <w:sz w:val="20"/>
          <w:szCs w:val="20"/>
        </w:rPr>
      </w:pPr>
      <w:r w:rsidRPr="00646310">
        <w:rPr>
          <w:sz w:val="20"/>
          <w:szCs w:val="20"/>
        </w:rPr>
        <w:t xml:space="preserve">Cobbett, R.N., Beranek, L.P., Colpron, M., Piercey, S.J., Crowley, J.L., Strauss, J.V. and Taylor, J.F., 2025. Late Cambrian and Ordovician alkalic magmatism along the Dawson fault, Yukon: Evidence for multiple reactivations of a rift‐transfer fault in the northern Canadian Cordillera. Tectonics, vol. 44, 32 p., </w:t>
      </w:r>
      <w:hyperlink r:id="rId8" w:history="1">
        <w:r w:rsidRPr="00646310">
          <w:rPr>
            <w:rStyle w:val="Hyperlink"/>
            <w:sz w:val="20"/>
            <w:szCs w:val="20"/>
          </w:rPr>
          <w:t>https://doi.org/10.1029/2024TC008645</w:t>
        </w:r>
      </w:hyperlink>
      <w:r w:rsidRPr="00646310">
        <w:rPr>
          <w:sz w:val="20"/>
          <w:szCs w:val="20"/>
        </w:rPr>
        <w:t>.</w:t>
      </w:r>
      <w:r>
        <w:rPr>
          <w:sz w:val="20"/>
          <w:szCs w:val="20"/>
        </w:rPr>
        <w:t xml:space="preserve"> </w:t>
      </w:r>
    </w:p>
    <w:p w14:paraId="7B934912" w14:textId="77777777" w:rsidR="00D974A1" w:rsidRDefault="00D974A1" w:rsidP="00D974A1">
      <w:pPr>
        <w:ind w:left="567" w:hanging="567"/>
        <w:rPr>
          <w:sz w:val="20"/>
          <w:szCs w:val="20"/>
        </w:rPr>
      </w:pPr>
    </w:p>
    <w:p w14:paraId="5134EEF2" w14:textId="7389FC1F" w:rsidR="00D8663A" w:rsidRDefault="00D8663A" w:rsidP="00D8663A">
      <w:pPr>
        <w:ind w:left="567" w:hanging="567"/>
        <w:rPr>
          <w:sz w:val="20"/>
          <w:szCs w:val="20"/>
        </w:rPr>
      </w:pPr>
      <w:r w:rsidRPr="00D8663A">
        <w:rPr>
          <w:sz w:val="20"/>
          <w:szCs w:val="20"/>
        </w:rPr>
        <w:t>Lane, L.S. and Cecile, M.P., 2021. Bedrock geology, Mount Hare,</w:t>
      </w:r>
      <w:r>
        <w:rPr>
          <w:sz w:val="20"/>
          <w:szCs w:val="20"/>
        </w:rPr>
        <w:t xml:space="preserve"> </w:t>
      </w:r>
      <w:r w:rsidRPr="00D8663A">
        <w:rPr>
          <w:sz w:val="20"/>
          <w:szCs w:val="20"/>
        </w:rPr>
        <w:t>Yukon , NTS 116-I/9; Geological Survey of Canada, Canadian</w:t>
      </w:r>
      <w:r>
        <w:rPr>
          <w:sz w:val="20"/>
          <w:szCs w:val="20"/>
        </w:rPr>
        <w:t xml:space="preserve"> </w:t>
      </w:r>
      <w:r w:rsidRPr="00D8663A">
        <w:rPr>
          <w:sz w:val="20"/>
          <w:szCs w:val="20"/>
        </w:rPr>
        <w:t>Geoscience Map 72, scale 1:50 000</w:t>
      </w:r>
      <w:r>
        <w:rPr>
          <w:sz w:val="20"/>
          <w:szCs w:val="20"/>
        </w:rPr>
        <w:t xml:space="preserve">, </w:t>
      </w:r>
      <w:hyperlink r:id="rId9" w:history="1">
        <w:r w:rsidRPr="00B54653">
          <w:rPr>
            <w:rStyle w:val="Hyperlink"/>
            <w:sz w:val="20"/>
            <w:szCs w:val="20"/>
          </w:rPr>
          <w:t>https://doi.org/10.4095/290067</w:t>
        </w:r>
      </w:hyperlink>
      <w:r>
        <w:rPr>
          <w:sz w:val="20"/>
          <w:szCs w:val="20"/>
        </w:rPr>
        <w:t xml:space="preserve">. </w:t>
      </w:r>
    </w:p>
    <w:p w14:paraId="2DBC8E7C" w14:textId="77777777" w:rsidR="00D8663A" w:rsidRDefault="00D8663A" w:rsidP="00D974A1">
      <w:pPr>
        <w:ind w:left="567" w:hanging="567"/>
        <w:rPr>
          <w:sz w:val="20"/>
          <w:szCs w:val="20"/>
        </w:rPr>
      </w:pPr>
    </w:p>
    <w:p w14:paraId="7C29047E" w14:textId="17541C0A" w:rsidR="00D974A1" w:rsidRDefault="00D974A1" w:rsidP="00D974A1">
      <w:pPr>
        <w:ind w:left="567" w:hanging="567"/>
        <w:rPr>
          <w:sz w:val="20"/>
          <w:szCs w:val="20"/>
        </w:rPr>
      </w:pPr>
      <w:r w:rsidRPr="00D974A1">
        <w:rPr>
          <w:sz w:val="20"/>
          <w:szCs w:val="20"/>
        </w:rPr>
        <w:t>Lane, L.S. and Zhao, S., 2023. Bedrock geology, Mount Huley and Mount</w:t>
      </w:r>
      <w:r>
        <w:rPr>
          <w:sz w:val="20"/>
          <w:szCs w:val="20"/>
        </w:rPr>
        <w:t xml:space="preserve"> </w:t>
      </w:r>
      <w:r w:rsidRPr="00D974A1">
        <w:rPr>
          <w:sz w:val="20"/>
          <w:szCs w:val="20"/>
        </w:rPr>
        <w:t>Harbottle, Yukon, NTS 116-G/15 and 16; Geological Survey of</w:t>
      </w:r>
      <w:r>
        <w:rPr>
          <w:sz w:val="20"/>
          <w:szCs w:val="20"/>
        </w:rPr>
        <w:t xml:space="preserve"> </w:t>
      </w:r>
      <w:r w:rsidRPr="00D974A1">
        <w:rPr>
          <w:sz w:val="20"/>
          <w:szCs w:val="20"/>
        </w:rPr>
        <w:t>Canada, Canadian Geoscience Map 448, scale 1:50 000</w:t>
      </w:r>
      <w:r>
        <w:rPr>
          <w:sz w:val="20"/>
          <w:szCs w:val="20"/>
        </w:rPr>
        <w:t xml:space="preserve">, </w:t>
      </w:r>
      <w:hyperlink r:id="rId10" w:history="1">
        <w:r w:rsidRPr="00B54653">
          <w:rPr>
            <w:rStyle w:val="Hyperlink"/>
            <w:sz w:val="20"/>
            <w:szCs w:val="20"/>
          </w:rPr>
          <w:t>https://doi.org/10.4095/329451</w:t>
        </w:r>
      </w:hyperlink>
      <w:r>
        <w:rPr>
          <w:sz w:val="20"/>
          <w:szCs w:val="20"/>
        </w:rPr>
        <w:t xml:space="preserve">. </w:t>
      </w:r>
    </w:p>
    <w:p w14:paraId="4E2C9FE9" w14:textId="77777777" w:rsidR="00D974A1" w:rsidRDefault="00D974A1" w:rsidP="00D974A1">
      <w:pPr>
        <w:ind w:left="567" w:hanging="567"/>
        <w:rPr>
          <w:sz w:val="20"/>
          <w:szCs w:val="20"/>
        </w:rPr>
      </w:pPr>
    </w:p>
    <w:p w14:paraId="5DBDCDD7" w14:textId="5C414C04" w:rsidR="00C81100" w:rsidRPr="00C81100" w:rsidRDefault="00C81100" w:rsidP="00C81100">
      <w:pPr>
        <w:ind w:left="567" w:hanging="567"/>
        <w:rPr>
          <w:sz w:val="20"/>
          <w:szCs w:val="20"/>
        </w:rPr>
      </w:pPr>
      <w:r w:rsidRPr="00C81100">
        <w:rPr>
          <w:sz w:val="20"/>
          <w:szCs w:val="20"/>
        </w:rPr>
        <w:lastRenderedPageBreak/>
        <w:t xml:space="preserve">Read, P.B., </w:t>
      </w:r>
      <w:proofErr w:type="spellStart"/>
      <w:r w:rsidRPr="00C81100">
        <w:rPr>
          <w:sz w:val="20"/>
          <w:szCs w:val="20"/>
        </w:rPr>
        <w:t>McOnie</w:t>
      </w:r>
      <w:proofErr w:type="spellEnd"/>
      <w:r w:rsidRPr="00C81100">
        <w:rPr>
          <w:sz w:val="20"/>
          <w:szCs w:val="20"/>
        </w:rPr>
        <w:t xml:space="preserve">, A. and Iles, S., 2020. Geology of the Keno Hill district, Yukon. Yukon Geological Survey, Open File 2020-42, scale 1:25 000 and 1:2 500, </w:t>
      </w:r>
      <w:r w:rsidRPr="00C81100">
        <w:rPr>
          <w:i/>
          <w:iCs/>
          <w:sz w:val="20"/>
          <w:szCs w:val="20"/>
        </w:rPr>
        <w:t>2 sheets</w:t>
      </w:r>
      <w:r w:rsidRPr="00C81100">
        <w:rPr>
          <w:sz w:val="20"/>
          <w:szCs w:val="20"/>
        </w:rPr>
        <w:t>.</w:t>
      </w:r>
    </w:p>
    <w:p w14:paraId="442F0E38" w14:textId="77777777" w:rsidR="00C81100" w:rsidRDefault="00C81100" w:rsidP="00D974A1">
      <w:pPr>
        <w:ind w:left="567" w:hanging="567"/>
        <w:rPr>
          <w:sz w:val="20"/>
          <w:szCs w:val="20"/>
        </w:rPr>
      </w:pPr>
    </w:p>
    <w:p w14:paraId="37483F59" w14:textId="0E8A0D2B" w:rsidR="00C81100" w:rsidRDefault="00C81100" w:rsidP="00C81100">
      <w:pPr>
        <w:ind w:left="567" w:hanging="567"/>
        <w:rPr>
          <w:sz w:val="20"/>
          <w:szCs w:val="20"/>
        </w:rPr>
      </w:pPr>
      <w:r w:rsidRPr="00C81100">
        <w:rPr>
          <w:sz w:val="20"/>
          <w:szCs w:val="20"/>
        </w:rPr>
        <w:t xml:space="preserve">Scanlan, E.J., Leybourne, M.I., Layton-Matthews, D., Van Wagoner, N., Paradis, S., Piercey, S.J. and Crowley, J.L., 2024. Petrology and </w:t>
      </w:r>
      <w:proofErr w:type="spellStart"/>
      <w:r w:rsidRPr="00C81100">
        <w:rPr>
          <w:sz w:val="20"/>
          <w:szCs w:val="20"/>
        </w:rPr>
        <w:t>lithogeochemistry</w:t>
      </w:r>
      <w:proofErr w:type="spellEnd"/>
      <w:r w:rsidRPr="00C81100">
        <w:rPr>
          <w:sz w:val="20"/>
          <w:szCs w:val="20"/>
        </w:rPr>
        <w:t xml:space="preserve"> of Paleozoic alkalic magmatism in the Selwyn Basin, Yukon, Canada. Canadian Journal of Earth Sciences, vol. 61, p. 597-619, https://doi.org/10.1139/cjes-2023-0081. </w:t>
      </w:r>
    </w:p>
    <w:p w14:paraId="1CBCB575" w14:textId="77777777" w:rsidR="00C81100" w:rsidRPr="00C81100" w:rsidRDefault="00C81100" w:rsidP="00C81100">
      <w:pPr>
        <w:ind w:left="567" w:hanging="567"/>
        <w:rPr>
          <w:sz w:val="20"/>
          <w:szCs w:val="20"/>
        </w:rPr>
      </w:pPr>
    </w:p>
    <w:p w14:paraId="5BD87C10" w14:textId="6134DDD5" w:rsidR="00D974A1" w:rsidRPr="00D974A1" w:rsidRDefault="00D974A1" w:rsidP="00D974A1">
      <w:pPr>
        <w:ind w:left="567" w:hanging="567"/>
        <w:rPr>
          <w:sz w:val="20"/>
          <w:szCs w:val="20"/>
        </w:rPr>
      </w:pPr>
      <w:r w:rsidRPr="00D974A1">
        <w:rPr>
          <w:sz w:val="20"/>
          <w:szCs w:val="20"/>
        </w:rPr>
        <w:t>Skipton, D.R., 2024. Bedrock geology map of the McQuesten Lake area, central Yukon (parts of NTS 106D/2, 3, 6 &amp; 7). Yukon Geological Survey, Geoscience Map 2024-1, scale 1:50 000.</w:t>
      </w:r>
    </w:p>
    <w:p w14:paraId="2D2E3F76" w14:textId="77777777" w:rsidR="008D1D80" w:rsidRDefault="008D1D80"/>
    <w:p w14:paraId="4468F133" w14:textId="77777777" w:rsidR="008D1D80" w:rsidRDefault="008D1D80" w:rsidP="00F02B95">
      <w:pPr>
        <w:pBdr>
          <w:top w:val="single" w:sz="4" w:space="1" w:color="auto"/>
        </w:pBdr>
      </w:pPr>
    </w:p>
    <w:p w14:paraId="2A4B0E8B" w14:textId="3E6380B2" w:rsidR="00FE5997" w:rsidRPr="00B10B81" w:rsidRDefault="006E63C1">
      <w:pPr>
        <w:rPr>
          <w:b/>
          <w:bCs/>
          <w:i/>
          <w:iCs/>
          <w:sz w:val="28"/>
          <w:szCs w:val="28"/>
          <w:u w:val="single"/>
        </w:rPr>
      </w:pPr>
      <w:r w:rsidRPr="00B10B81">
        <w:rPr>
          <w:b/>
          <w:bCs/>
          <w:i/>
          <w:iCs/>
          <w:sz w:val="28"/>
          <w:szCs w:val="28"/>
          <w:u w:val="single"/>
        </w:rPr>
        <w:t>June</w:t>
      </w:r>
      <w:r w:rsidR="0054765F" w:rsidRPr="00B10B81">
        <w:rPr>
          <w:b/>
          <w:bCs/>
          <w:i/>
          <w:iCs/>
          <w:sz w:val="28"/>
          <w:szCs w:val="28"/>
          <w:u w:val="single"/>
        </w:rPr>
        <w:t xml:space="preserve"> 2023</w:t>
      </w:r>
      <w:r w:rsidR="00B10B81" w:rsidRPr="00B10B81">
        <w:rPr>
          <w:b/>
          <w:bCs/>
          <w:i/>
          <w:iCs/>
          <w:sz w:val="28"/>
          <w:szCs w:val="28"/>
          <w:u w:val="single"/>
        </w:rPr>
        <w:t xml:space="preserve"> update</w:t>
      </w:r>
      <w:r w:rsidR="008D1D80" w:rsidRPr="00B10B81">
        <w:rPr>
          <w:b/>
          <w:bCs/>
          <w:i/>
          <w:iCs/>
          <w:sz w:val="28"/>
          <w:szCs w:val="28"/>
          <w:u w:val="single"/>
        </w:rPr>
        <w:t>:</w:t>
      </w:r>
    </w:p>
    <w:p w14:paraId="6C4BB308" w14:textId="77777777" w:rsidR="00B10B81" w:rsidRPr="00B10B81" w:rsidRDefault="00B10B81">
      <w:pPr>
        <w:rPr>
          <w:b/>
          <w:bCs/>
          <w:i/>
          <w:iCs/>
          <w:u w:val="single"/>
        </w:rPr>
      </w:pPr>
    </w:p>
    <w:p w14:paraId="0BEBAA09" w14:textId="07B192BA" w:rsidR="00A765C0" w:rsidRDefault="00A765C0" w:rsidP="00A765C0">
      <w:pPr>
        <w:pStyle w:val="ListParagraph"/>
        <w:numPr>
          <w:ilvl w:val="0"/>
          <w:numId w:val="1"/>
        </w:numPr>
      </w:pPr>
      <w:r>
        <w:t>Updated map for Mount Nansen – eastern Dawson Range area: including recent mapping by Sack et al. (2022), Ryan et al. (2016, 2018), and detailed mapping by Payne et al. (1987) not previously included in</w:t>
      </w:r>
      <w:r w:rsidR="007451ED">
        <w:t xml:space="preserve"> </w:t>
      </w:r>
      <w:r>
        <w:t>th</w:t>
      </w:r>
      <w:r w:rsidR="007451ED">
        <w:t>e</w:t>
      </w:r>
      <w:r>
        <w:t xml:space="preserve"> compilation.</w:t>
      </w:r>
    </w:p>
    <w:p w14:paraId="7BC44E62" w14:textId="037A4510" w:rsidR="00A765C0" w:rsidRDefault="00A765C0" w:rsidP="00A765C0">
      <w:pPr>
        <w:pStyle w:val="ListParagraph"/>
        <w:numPr>
          <w:ilvl w:val="0"/>
          <w:numId w:val="1"/>
        </w:numPr>
      </w:pPr>
      <w:r>
        <w:t>Added details for the Wheaton River area (from Hart</w:t>
      </w:r>
      <w:r w:rsidR="003A090A">
        <w:t xml:space="preserve"> and Radloff, 1990</w:t>
      </w:r>
      <w:r>
        <w:t>)</w:t>
      </w:r>
    </w:p>
    <w:p w14:paraId="705008C5" w14:textId="37334A1E" w:rsidR="00692F61" w:rsidRDefault="00692F61" w:rsidP="00A765C0">
      <w:pPr>
        <w:pStyle w:val="ListParagraph"/>
        <w:numPr>
          <w:ilvl w:val="0"/>
          <w:numId w:val="1"/>
        </w:numPr>
      </w:pPr>
      <w:r>
        <w:t>Improved mapping of segments of the Denali fault from Lidar (Finley et al., 202</w:t>
      </w:r>
      <w:r w:rsidR="00C158DD">
        <w:t>2</w:t>
      </w:r>
      <w:r>
        <w:t>)</w:t>
      </w:r>
    </w:p>
    <w:p w14:paraId="5FBADE49" w14:textId="23CC6D78" w:rsidR="0008558B" w:rsidRDefault="0008558B" w:rsidP="00A765C0">
      <w:pPr>
        <w:pStyle w:val="ListParagraph"/>
        <w:numPr>
          <w:ilvl w:val="0"/>
          <w:numId w:val="1"/>
        </w:numPr>
      </w:pPr>
      <w:r>
        <w:t>Early Cretaceous granodiorite plutons in the Kluane Ranges of SW Yukon were previously assigned to the “Kluane Ranges suite” (</w:t>
      </w:r>
      <w:r w:rsidRPr="0008558B">
        <w:rPr>
          <w:rFonts w:ascii="gscGeology" w:hAnsi="gscGeology"/>
        </w:rPr>
        <w:t>E3K</w:t>
      </w:r>
      <w:r>
        <w:t>). They have been recoded as the “</w:t>
      </w:r>
      <w:proofErr w:type="spellStart"/>
      <w:r>
        <w:t>Nutzotin</w:t>
      </w:r>
      <w:proofErr w:type="spellEnd"/>
      <w:r>
        <w:t xml:space="preserve"> suite” (</w:t>
      </w:r>
      <w:r w:rsidRPr="0008558B">
        <w:rPr>
          <w:rFonts w:ascii="gscGeology" w:hAnsi="gscGeology"/>
        </w:rPr>
        <w:t>E3N</w:t>
      </w:r>
      <w:r>
        <w:t xml:space="preserve">) to match the name of this suite in Alaska and to reduce overuse of the term “Kluane” for map units in SW Yukon (e.g., Kluane Schist, </w:t>
      </w:r>
      <w:r w:rsidRPr="0008558B">
        <w:rPr>
          <w:rFonts w:ascii="gscGeology" w:hAnsi="gscGeology"/>
        </w:rPr>
        <w:t>3K</w:t>
      </w:r>
      <w:r>
        <w:t>)</w:t>
      </w:r>
    </w:p>
    <w:p w14:paraId="4FDBDBEA" w14:textId="5AB5496B" w:rsidR="00A765C0" w:rsidRDefault="00A765C0" w:rsidP="00A765C0">
      <w:pPr>
        <w:pStyle w:val="ListParagraph"/>
        <w:numPr>
          <w:ilvl w:val="0"/>
          <w:numId w:val="1"/>
        </w:numPr>
      </w:pPr>
      <w:r>
        <w:t xml:space="preserve">And </w:t>
      </w:r>
      <w:r w:rsidR="006E63C1">
        <w:t>several</w:t>
      </w:r>
      <w:r>
        <w:t xml:space="preserve"> minor adjustments and revisions in various parts of Yukon</w:t>
      </w:r>
    </w:p>
    <w:p w14:paraId="4010D828" w14:textId="77777777" w:rsidR="00A765C0" w:rsidRDefault="00A765C0" w:rsidP="00A765C0"/>
    <w:p w14:paraId="1CE6D798" w14:textId="167C56DC" w:rsidR="0022444B" w:rsidRPr="00B10B81" w:rsidRDefault="0022444B" w:rsidP="00B10B81">
      <w:pPr>
        <w:rPr>
          <w:i/>
          <w:iCs/>
        </w:rPr>
      </w:pPr>
      <w:r w:rsidRPr="00B10B81">
        <w:rPr>
          <w:i/>
          <w:iCs/>
          <w:u w:val="single"/>
        </w:rPr>
        <w:t>References</w:t>
      </w:r>
      <w:r w:rsidR="00B10B81" w:rsidRPr="00B10B81">
        <w:rPr>
          <w:i/>
          <w:iCs/>
          <w:u w:val="single"/>
        </w:rPr>
        <w:t xml:space="preserve"> for the 2023 update</w:t>
      </w:r>
      <w:r w:rsidRPr="00B10B81">
        <w:rPr>
          <w:i/>
          <w:iCs/>
        </w:rPr>
        <w:t>:</w:t>
      </w:r>
    </w:p>
    <w:p w14:paraId="5C47917C" w14:textId="77777777" w:rsidR="0022444B" w:rsidRDefault="0022444B" w:rsidP="00B10B81"/>
    <w:p w14:paraId="41B5F1A1" w14:textId="77777777" w:rsidR="00C158DD" w:rsidRPr="00C158DD" w:rsidRDefault="00C158DD" w:rsidP="00C158DD">
      <w:pPr>
        <w:ind w:left="567" w:hanging="567"/>
        <w:rPr>
          <w:sz w:val="20"/>
          <w:szCs w:val="20"/>
        </w:rPr>
      </w:pPr>
      <w:r w:rsidRPr="00C158DD">
        <w:rPr>
          <w:sz w:val="20"/>
          <w:szCs w:val="20"/>
        </w:rPr>
        <w:t xml:space="preserve">Finley, T., Salomon, G., Stephen, R., Nissen, E., Cassidy, J. and Menounos, B., 2022. Preliminary results and structural interpretations from drone lidar surveys over the Eastern Denali fault, Yukon. </w:t>
      </w:r>
      <w:r w:rsidRPr="00C158DD">
        <w:rPr>
          <w:i/>
          <w:iCs/>
          <w:sz w:val="20"/>
          <w:szCs w:val="20"/>
        </w:rPr>
        <w:t>In:</w:t>
      </w:r>
      <w:r w:rsidRPr="00C158DD">
        <w:rPr>
          <w:sz w:val="20"/>
          <w:szCs w:val="20"/>
        </w:rPr>
        <w:t xml:space="preserve"> Yukon Exploration and Geology 2021, K.E. MacFarlane (ed.), Yukon Geological Survey, p. 83-105, https://data.geology.gov.yk.ca/Reference/95940.</w:t>
      </w:r>
    </w:p>
    <w:p w14:paraId="3A39FDA2" w14:textId="77777777" w:rsidR="00C158DD" w:rsidRDefault="00C158DD" w:rsidP="00655679">
      <w:pPr>
        <w:ind w:left="567" w:hanging="567"/>
        <w:rPr>
          <w:sz w:val="20"/>
          <w:szCs w:val="20"/>
        </w:rPr>
      </w:pPr>
    </w:p>
    <w:p w14:paraId="799E01EF" w14:textId="60446094" w:rsidR="003A090A" w:rsidRDefault="003A090A" w:rsidP="00655679">
      <w:pPr>
        <w:ind w:left="567" w:hanging="567"/>
        <w:rPr>
          <w:sz w:val="20"/>
          <w:szCs w:val="20"/>
        </w:rPr>
      </w:pPr>
      <w:r w:rsidRPr="003A090A">
        <w:rPr>
          <w:sz w:val="20"/>
          <w:szCs w:val="20"/>
        </w:rPr>
        <w:t>Hart, C.J.R. and Radloff, J.K., 1990. Geology of Whitehorse, Alligator Lake, Fenwick Creek Carcross and Part of Robinson Map Areas (105D/11, 6, 3, 2 &amp; 7). Yukon Geological Survey, Open File 1990-4(G).</w:t>
      </w:r>
    </w:p>
    <w:p w14:paraId="1C510317" w14:textId="77777777" w:rsidR="003A090A" w:rsidRDefault="003A090A" w:rsidP="00655679">
      <w:pPr>
        <w:ind w:left="567" w:hanging="567"/>
        <w:rPr>
          <w:sz w:val="20"/>
          <w:szCs w:val="20"/>
        </w:rPr>
      </w:pPr>
    </w:p>
    <w:p w14:paraId="4FAA6B30" w14:textId="3DBD2569" w:rsidR="00655679" w:rsidRDefault="00655679" w:rsidP="00655679">
      <w:pPr>
        <w:ind w:left="567" w:hanging="567"/>
        <w:rPr>
          <w:sz w:val="20"/>
          <w:szCs w:val="20"/>
        </w:rPr>
      </w:pPr>
      <w:r w:rsidRPr="00655679">
        <w:rPr>
          <w:sz w:val="20"/>
          <w:szCs w:val="20"/>
        </w:rPr>
        <w:t xml:space="preserve">Payne, J.G., Gonzales, R.A., </w:t>
      </w:r>
      <w:proofErr w:type="spellStart"/>
      <w:r w:rsidRPr="00655679">
        <w:rPr>
          <w:sz w:val="20"/>
          <w:szCs w:val="20"/>
        </w:rPr>
        <w:t>Akhurst</w:t>
      </w:r>
      <w:proofErr w:type="spellEnd"/>
      <w:r w:rsidRPr="00655679">
        <w:rPr>
          <w:sz w:val="20"/>
          <w:szCs w:val="20"/>
        </w:rPr>
        <w:t>, K. and Sisson, W.G., 1987. Geology of Colorado Creek (115J/10), Selwyn River (115J/9) &amp; Prospector Mountain (115I/5) Map Areas, Western Dawson Range, West Central Yukon. Yukon Geological Survey, Open File 1987-3(G).</w:t>
      </w:r>
    </w:p>
    <w:p w14:paraId="223A6468" w14:textId="77777777" w:rsidR="00655679" w:rsidRDefault="00655679" w:rsidP="00655679">
      <w:pPr>
        <w:ind w:left="567" w:hanging="567"/>
        <w:rPr>
          <w:sz w:val="20"/>
          <w:szCs w:val="20"/>
        </w:rPr>
      </w:pPr>
    </w:p>
    <w:p w14:paraId="0F1DC635" w14:textId="77777777" w:rsidR="001A7AFF" w:rsidRDefault="001A7AFF" w:rsidP="001A7AFF">
      <w:pPr>
        <w:ind w:left="567" w:hanging="567"/>
        <w:rPr>
          <w:sz w:val="20"/>
          <w:szCs w:val="20"/>
        </w:rPr>
      </w:pPr>
      <w:r w:rsidRPr="001A7AFF">
        <w:rPr>
          <w:sz w:val="20"/>
          <w:szCs w:val="20"/>
        </w:rPr>
        <w:t>Ryan, J.J., Westberg, E.E., Williams, S.P. and Chapman, J.B., 2016. Geology, Mount Nansen-</w:t>
      </w:r>
      <w:proofErr w:type="spellStart"/>
      <w:r w:rsidRPr="001A7AFF">
        <w:rPr>
          <w:sz w:val="20"/>
          <w:szCs w:val="20"/>
        </w:rPr>
        <w:t>Nisling</w:t>
      </w:r>
      <w:proofErr w:type="spellEnd"/>
      <w:r w:rsidRPr="001A7AFF">
        <w:rPr>
          <w:sz w:val="20"/>
          <w:szCs w:val="20"/>
        </w:rPr>
        <w:t xml:space="preserve"> River area, Yukon. Geological Survey of Canada, Canadian Geoscience Map 292, scale 1:100,000</w:t>
      </w:r>
      <w:r>
        <w:rPr>
          <w:sz w:val="20"/>
          <w:szCs w:val="20"/>
        </w:rPr>
        <w:t>.</w:t>
      </w:r>
    </w:p>
    <w:p w14:paraId="171BA6C4" w14:textId="77777777" w:rsidR="001A7AFF" w:rsidRDefault="001A7AFF" w:rsidP="001A7AFF">
      <w:pPr>
        <w:ind w:left="567" w:hanging="567"/>
        <w:rPr>
          <w:sz w:val="20"/>
          <w:szCs w:val="20"/>
        </w:rPr>
      </w:pPr>
    </w:p>
    <w:p w14:paraId="72F4F646" w14:textId="6881FEA9" w:rsidR="001A7AFF" w:rsidRPr="001A7AFF" w:rsidRDefault="001A7AFF" w:rsidP="001A7AFF">
      <w:pPr>
        <w:ind w:left="567" w:hanging="567"/>
        <w:rPr>
          <w:sz w:val="20"/>
          <w:szCs w:val="20"/>
        </w:rPr>
      </w:pPr>
      <w:r w:rsidRPr="001A7AFF">
        <w:rPr>
          <w:sz w:val="20"/>
          <w:szCs w:val="20"/>
        </w:rPr>
        <w:t>Ryan, J.J., Israel, S., Williams, S.P., Parsons, A.J., and Hayward, N.,</w:t>
      </w:r>
      <w:r>
        <w:rPr>
          <w:sz w:val="20"/>
          <w:szCs w:val="20"/>
        </w:rPr>
        <w:t xml:space="preserve"> </w:t>
      </w:r>
      <w:r w:rsidRPr="001A7AFF">
        <w:rPr>
          <w:sz w:val="20"/>
          <w:szCs w:val="20"/>
        </w:rPr>
        <w:t xml:space="preserve">2018. Bedrock geology, </w:t>
      </w:r>
      <w:proofErr w:type="spellStart"/>
      <w:r w:rsidRPr="001A7AFF">
        <w:rPr>
          <w:sz w:val="20"/>
          <w:szCs w:val="20"/>
        </w:rPr>
        <w:t>Klaza</w:t>
      </w:r>
      <w:proofErr w:type="spellEnd"/>
      <w:r w:rsidRPr="001A7AFF">
        <w:rPr>
          <w:sz w:val="20"/>
          <w:szCs w:val="20"/>
        </w:rPr>
        <w:t xml:space="preserve"> River area, Yukon; Geological </w:t>
      </w:r>
      <w:r>
        <w:rPr>
          <w:sz w:val="20"/>
          <w:szCs w:val="20"/>
        </w:rPr>
        <w:t>S</w:t>
      </w:r>
      <w:r w:rsidRPr="001A7AFF">
        <w:rPr>
          <w:sz w:val="20"/>
          <w:szCs w:val="20"/>
        </w:rPr>
        <w:t>urvey</w:t>
      </w:r>
      <w:r>
        <w:rPr>
          <w:sz w:val="20"/>
          <w:szCs w:val="20"/>
        </w:rPr>
        <w:t xml:space="preserve"> </w:t>
      </w:r>
      <w:r w:rsidRPr="001A7AFF">
        <w:rPr>
          <w:sz w:val="20"/>
          <w:szCs w:val="20"/>
        </w:rPr>
        <w:t>of Canada, Canadian Geoscience Map 376, scale 1:100 000</w:t>
      </w:r>
      <w:r>
        <w:rPr>
          <w:sz w:val="20"/>
          <w:szCs w:val="20"/>
        </w:rPr>
        <w:t xml:space="preserve">, </w:t>
      </w:r>
      <w:r w:rsidRPr="001A7AFF">
        <w:rPr>
          <w:sz w:val="20"/>
          <w:szCs w:val="20"/>
        </w:rPr>
        <w:t>https://doi.org/10.4095/311301</w:t>
      </w:r>
      <w:r>
        <w:rPr>
          <w:sz w:val="20"/>
          <w:szCs w:val="20"/>
        </w:rPr>
        <w:t>.</w:t>
      </w:r>
    </w:p>
    <w:p w14:paraId="7BCA445A" w14:textId="77777777" w:rsidR="001A7AFF" w:rsidRDefault="001A7AFF" w:rsidP="00655679">
      <w:pPr>
        <w:ind w:left="567" w:hanging="567"/>
        <w:rPr>
          <w:sz w:val="20"/>
          <w:szCs w:val="20"/>
        </w:rPr>
      </w:pPr>
    </w:p>
    <w:p w14:paraId="42985612" w14:textId="1453B46E" w:rsidR="00DD2B59" w:rsidRDefault="00655679" w:rsidP="00C500C4">
      <w:pPr>
        <w:ind w:left="567" w:hanging="567"/>
      </w:pPr>
      <w:r w:rsidRPr="00655679">
        <w:rPr>
          <w:sz w:val="20"/>
          <w:szCs w:val="20"/>
        </w:rPr>
        <w:t>Sack, P., Eriks, N. and van Loon, S., 2022. Revised geological map of Mount Nansen area (NTS 115/I3 and part of 115I/2). Yukon Geological Survey, Open File 2022-4, 2 sheets: sheet 1 scale 1:50 000 and sheet 2 scale 1:20 000.</w:t>
      </w:r>
    </w:p>
    <w:p w14:paraId="7710C399" w14:textId="77777777" w:rsidR="00F02B95" w:rsidRDefault="00F02B95" w:rsidP="00F02B95">
      <w:pPr>
        <w:pBdr>
          <w:top w:val="single" w:sz="4" w:space="1" w:color="auto"/>
        </w:pBdr>
      </w:pPr>
    </w:p>
    <w:p w14:paraId="5076F85E" w14:textId="43EADAC2" w:rsidR="00B10B81" w:rsidRPr="00B10B81" w:rsidRDefault="00B10B81" w:rsidP="00B10B81">
      <w:pPr>
        <w:rPr>
          <w:b/>
          <w:bCs/>
          <w:sz w:val="28"/>
          <w:szCs w:val="28"/>
          <w:u w:val="single"/>
          <w:lang w:bidi="en-US"/>
        </w:rPr>
      </w:pPr>
      <w:r w:rsidRPr="00B10B81">
        <w:rPr>
          <w:b/>
          <w:bCs/>
          <w:i/>
          <w:sz w:val="28"/>
          <w:szCs w:val="28"/>
          <w:u w:val="single"/>
          <w:lang w:bidi="en-US"/>
        </w:rPr>
        <w:t xml:space="preserve">February 2022 update:  </w:t>
      </w:r>
    </w:p>
    <w:p w14:paraId="01715E7F" w14:textId="273B4071" w:rsidR="00B10B81" w:rsidRPr="00B10B81" w:rsidRDefault="00B10B81" w:rsidP="00B10B81">
      <w:pPr>
        <w:rPr>
          <w:lang w:bidi="en-US"/>
        </w:rPr>
      </w:pPr>
    </w:p>
    <w:p w14:paraId="200A2A67" w14:textId="2B9B9010" w:rsidR="00B10B81" w:rsidRPr="00B10B81" w:rsidRDefault="00B10B81" w:rsidP="00B10B81">
      <w:pPr>
        <w:rPr>
          <w:lang w:bidi="en-US"/>
        </w:rPr>
      </w:pPr>
      <w:r w:rsidRPr="00B10B81">
        <w:rPr>
          <w:lang w:bidi="en-US"/>
        </w:rPr>
        <w:t xml:space="preserve">In this update, the following enhancements were made to the Yukon Digital Bedrock Geology dataset:  </w:t>
      </w:r>
    </w:p>
    <w:p w14:paraId="4109772D" w14:textId="77777777" w:rsidR="00B10B81" w:rsidRPr="00B10B81" w:rsidRDefault="00B10B81" w:rsidP="00B10B81">
      <w:pPr>
        <w:pStyle w:val="ListParagraph"/>
        <w:numPr>
          <w:ilvl w:val="0"/>
          <w:numId w:val="6"/>
        </w:numPr>
        <w:ind w:left="851"/>
        <w:rPr>
          <w:lang w:bidi="en-US"/>
        </w:rPr>
      </w:pPr>
      <w:r w:rsidRPr="00B10B81">
        <w:rPr>
          <w:lang w:bidi="en-US"/>
        </w:rPr>
        <w:t>New detailed maps were integrated into the GIS dataset for:</w:t>
      </w:r>
    </w:p>
    <w:p w14:paraId="232DD74F" w14:textId="77777777" w:rsidR="00B10B81" w:rsidRPr="00B10B81" w:rsidRDefault="00B10B81" w:rsidP="00B10B81">
      <w:pPr>
        <w:numPr>
          <w:ilvl w:val="1"/>
          <w:numId w:val="8"/>
        </w:numPr>
        <w:ind w:left="1134"/>
        <w:rPr>
          <w:lang w:bidi="en-US"/>
        </w:rPr>
      </w:pPr>
      <w:r w:rsidRPr="00B10B81">
        <w:rPr>
          <w:lang w:bidi="en-US"/>
        </w:rPr>
        <w:t>Keno Hill district, NTS 105M/13-14 (Read et al., 2020)</w:t>
      </w:r>
    </w:p>
    <w:p w14:paraId="30A9C2FF" w14:textId="77777777" w:rsidR="00B10B81" w:rsidRPr="00B10B81" w:rsidRDefault="00B10B81" w:rsidP="00B10B81">
      <w:pPr>
        <w:numPr>
          <w:ilvl w:val="1"/>
          <w:numId w:val="8"/>
        </w:numPr>
        <w:ind w:left="1134"/>
        <w:rPr>
          <w:lang w:bidi="en-US"/>
        </w:rPr>
      </w:pPr>
      <w:r w:rsidRPr="00B10B81">
        <w:rPr>
          <w:lang w:bidi="en-US"/>
        </w:rPr>
        <w:t>Porcupine River area, west of Old Crow, NTS 116N/6-7, 10 (Faehnrich et al., 2020)</w:t>
      </w:r>
    </w:p>
    <w:p w14:paraId="7BAA8D8B" w14:textId="77777777" w:rsidR="00B10B81" w:rsidRPr="00B10B81" w:rsidRDefault="00B10B81" w:rsidP="00B10B81">
      <w:pPr>
        <w:numPr>
          <w:ilvl w:val="1"/>
          <w:numId w:val="8"/>
        </w:numPr>
        <w:ind w:left="1134"/>
        <w:rPr>
          <w:lang w:bidi="en-US"/>
        </w:rPr>
      </w:pPr>
      <w:r w:rsidRPr="00B10B81">
        <w:rPr>
          <w:lang w:bidi="en-US"/>
        </w:rPr>
        <w:t>Rusty Spring area, NTS 116K/7-10 (Greig, 2000)</w:t>
      </w:r>
    </w:p>
    <w:p w14:paraId="590516B0" w14:textId="77777777" w:rsidR="00B10B81" w:rsidRDefault="00B10B81" w:rsidP="00B10B81">
      <w:pPr>
        <w:numPr>
          <w:ilvl w:val="1"/>
          <w:numId w:val="8"/>
        </w:numPr>
        <w:ind w:left="1134"/>
        <w:rPr>
          <w:lang w:bidi="en-US"/>
        </w:rPr>
      </w:pPr>
      <w:r w:rsidRPr="00B10B81">
        <w:rPr>
          <w:lang w:bidi="en-US"/>
        </w:rPr>
        <w:t>Mount Raymond area, NTS 116I/8 (Lane, 2020)</w:t>
      </w:r>
    </w:p>
    <w:p w14:paraId="3D023344" w14:textId="77777777" w:rsidR="00B10B81" w:rsidRPr="00B10B81" w:rsidRDefault="00B10B81" w:rsidP="00B10B81">
      <w:pPr>
        <w:rPr>
          <w:lang w:bidi="en-US"/>
        </w:rPr>
      </w:pPr>
    </w:p>
    <w:p w14:paraId="33444E42" w14:textId="77777777" w:rsidR="00B10B81" w:rsidRDefault="00B10B81" w:rsidP="00B10B81">
      <w:pPr>
        <w:pStyle w:val="ListParagraph"/>
        <w:numPr>
          <w:ilvl w:val="0"/>
          <w:numId w:val="6"/>
        </w:numPr>
        <w:ind w:left="851"/>
        <w:rPr>
          <w:lang w:bidi="en-US"/>
        </w:rPr>
      </w:pPr>
      <w:r w:rsidRPr="00B10B81">
        <w:rPr>
          <w:lang w:bidi="en-US"/>
        </w:rPr>
        <w:t xml:space="preserve">The GIS data for the Frances Lake area (105H) and adjacent part of Watson Lake area (105A) were updated to reflect the latest interpretation of the regional stratigraphy by D. Moynihan for the region. The revised map for Frances Lake will be released with the final report for this area (in preparation). Reinterpretation of the Hyland Group stratigraphy established in France Lake was also applied to the western edge of the Coal River area (95D). These reinterpretations of the geology are in part guided by unpublished regional mapping by G. Jilson and colleagues for the Anvil Range Corp. in the early 1980s </w:t>
      </w:r>
    </w:p>
    <w:p w14:paraId="72600787" w14:textId="77777777" w:rsidR="00B10B81" w:rsidRPr="00B10B81" w:rsidRDefault="00B10B81" w:rsidP="00B10B81">
      <w:pPr>
        <w:pStyle w:val="ListParagraph"/>
        <w:ind w:left="851"/>
        <w:rPr>
          <w:lang w:bidi="en-US"/>
        </w:rPr>
      </w:pPr>
    </w:p>
    <w:p w14:paraId="5E7AF82A" w14:textId="77777777" w:rsidR="00B10B81" w:rsidRDefault="00B10B81" w:rsidP="00B10B81">
      <w:pPr>
        <w:pStyle w:val="ListParagraph"/>
        <w:numPr>
          <w:ilvl w:val="0"/>
          <w:numId w:val="6"/>
        </w:numPr>
        <w:ind w:left="851"/>
        <w:rPr>
          <w:lang w:bidi="en-US"/>
        </w:rPr>
      </w:pPr>
      <w:r w:rsidRPr="00B10B81">
        <w:rPr>
          <w:lang w:bidi="en-US"/>
        </w:rPr>
        <w:t xml:space="preserve">Parts of the McQuesten area mapped by D. Murphy were revised to capture the published maps more accurately (Murphy et al., 1996; Murphy and </w:t>
      </w:r>
      <w:proofErr w:type="spellStart"/>
      <w:r w:rsidRPr="00B10B81">
        <w:rPr>
          <w:lang w:bidi="en-US"/>
        </w:rPr>
        <w:t>Héon</w:t>
      </w:r>
      <w:proofErr w:type="spellEnd"/>
      <w:r w:rsidRPr="00B10B81">
        <w:rPr>
          <w:lang w:bidi="en-US"/>
        </w:rPr>
        <w:t>, 1996a,b)</w:t>
      </w:r>
    </w:p>
    <w:p w14:paraId="1EEE3604" w14:textId="77777777" w:rsidR="00B10B81" w:rsidRPr="00B10B81" w:rsidRDefault="00B10B81" w:rsidP="00B10B81">
      <w:pPr>
        <w:ind w:left="851"/>
        <w:rPr>
          <w:lang w:bidi="en-US"/>
        </w:rPr>
      </w:pPr>
    </w:p>
    <w:p w14:paraId="2E8F5A52" w14:textId="77777777" w:rsidR="00B10B81" w:rsidRDefault="00B10B81" w:rsidP="00B10B81">
      <w:pPr>
        <w:pStyle w:val="ListParagraph"/>
        <w:numPr>
          <w:ilvl w:val="0"/>
          <w:numId w:val="6"/>
        </w:numPr>
        <w:ind w:left="851"/>
        <w:rPr>
          <w:lang w:bidi="en-US"/>
        </w:rPr>
      </w:pPr>
      <w:r w:rsidRPr="00B10B81">
        <w:rPr>
          <w:lang w:bidi="en-US"/>
        </w:rPr>
        <w:t>The stratigraphy of the Road River Group in the Richardson Mountains was revised according to formal nomenclature published by Strauss et al. (2020)</w:t>
      </w:r>
    </w:p>
    <w:p w14:paraId="4C92DDA3" w14:textId="77777777" w:rsidR="00B10B81" w:rsidRPr="00B10B81" w:rsidRDefault="00B10B81" w:rsidP="00B10B81">
      <w:pPr>
        <w:ind w:left="851"/>
        <w:rPr>
          <w:lang w:bidi="en-US"/>
        </w:rPr>
      </w:pPr>
    </w:p>
    <w:p w14:paraId="4C88C751" w14:textId="77777777" w:rsidR="00B10B81" w:rsidRDefault="00B10B81" w:rsidP="00B10B81">
      <w:pPr>
        <w:pStyle w:val="ListParagraph"/>
        <w:numPr>
          <w:ilvl w:val="0"/>
          <w:numId w:val="6"/>
        </w:numPr>
        <w:ind w:left="851"/>
        <w:rPr>
          <w:lang w:bidi="en-US"/>
        </w:rPr>
      </w:pPr>
      <w:r w:rsidRPr="00B10B81">
        <w:rPr>
          <w:lang w:bidi="en-US"/>
        </w:rPr>
        <w:t xml:space="preserve">Pennsylvanian-Permian plutons intruding </w:t>
      </w:r>
      <w:proofErr w:type="spellStart"/>
      <w:r w:rsidRPr="00B10B81">
        <w:rPr>
          <w:lang w:bidi="en-US"/>
        </w:rPr>
        <w:t>Wrangellia</w:t>
      </w:r>
      <w:proofErr w:type="spellEnd"/>
      <w:r w:rsidRPr="00B10B81">
        <w:rPr>
          <w:lang w:bidi="en-US"/>
        </w:rPr>
        <w:t xml:space="preserve"> and Alexander terranes in the Saint Elias Mountains of southwestern Yukon were previously assigned to the Icefield Ranges suite (ca. 308-285 Ma; Gordey and Makepeace, 2001; Colpron et al., 2016a,b). These plutons are now divided into two distinct suites following Beranek et al. (2014) – the Barnard Glacier (ca. 307-301 Ma) and </w:t>
      </w:r>
      <w:proofErr w:type="spellStart"/>
      <w:r w:rsidRPr="00B10B81">
        <w:rPr>
          <w:lang w:bidi="en-US"/>
        </w:rPr>
        <w:t>Donjek</w:t>
      </w:r>
      <w:proofErr w:type="spellEnd"/>
      <w:r w:rsidRPr="00B10B81">
        <w:rPr>
          <w:lang w:bidi="en-US"/>
        </w:rPr>
        <w:t xml:space="preserve"> Glacier (ca. 291-284 Ma) plutonic suites.</w:t>
      </w:r>
    </w:p>
    <w:p w14:paraId="458D1FF0" w14:textId="77777777" w:rsidR="00B10B81" w:rsidRPr="00B10B81" w:rsidRDefault="00B10B81" w:rsidP="00B10B81">
      <w:pPr>
        <w:ind w:left="851"/>
        <w:rPr>
          <w:lang w:bidi="en-US"/>
        </w:rPr>
      </w:pPr>
    </w:p>
    <w:p w14:paraId="36534BDD" w14:textId="77777777" w:rsidR="00B10B81" w:rsidRDefault="00B10B81" w:rsidP="00B10B81">
      <w:pPr>
        <w:pStyle w:val="ListParagraph"/>
        <w:numPr>
          <w:ilvl w:val="0"/>
          <w:numId w:val="6"/>
        </w:numPr>
        <w:ind w:left="851"/>
        <w:rPr>
          <w:lang w:bidi="en-US"/>
        </w:rPr>
      </w:pPr>
      <w:r w:rsidRPr="00B10B81">
        <w:rPr>
          <w:lang w:bidi="en-US"/>
        </w:rPr>
        <w:t xml:space="preserve">Mafic and ultramafic rocks in parts of western (115O, 116B-C; Dawson–Clinton Creek) and central Yukon (105F; Dunite Peak) were previously assigned to the Slide Mountain terrane (Anvil assemblage: Gordey and Makepeace, 1999; Slide Mountain assemblage: Colpron et al., 2016a). New data published by van Staal et al. (2018) and Parsons et al. (2019) provide the basis for separating these occurrences of mafic-ultramafic rocks from the Slide Mountain terrane sensu stricto. Oceanic rocks of the Slide Mountain terrane occur between the Yukon-Tanana terrane and rocks of the ancestral North American margin in southeastern Yukon and British Columbia. They range from Mississippian to early Permian (older than ca. 274 Ma gabbro bodies intruding them; e.g., Murphy et al., 2006). Rocks in the Dawson–Clinton Creek and Dunite Peak areas </w:t>
      </w:r>
      <w:r w:rsidRPr="00B10B81">
        <w:rPr>
          <w:lang w:bidi="en-US"/>
        </w:rPr>
        <w:lastRenderedPageBreak/>
        <w:t>have distinct composition (arc vs. MORB in Slide Mountain) and younger ages (ca. 268-264 Ma; van Staal et al., 2018; Parsons et al., 2019). They also occupy a distinct structural setting, sandwiched between rocks assigned to the Yukon-Tanana terrane. For these reasons, we have assigned these mafic-ultramafic complexes to the “Dawson-Clinton Creek assemblage” following Mortensen (1996) but provisionally assign those rocks to the Yukon-Tanana terrane rather than Slide Mountain. Ongoing work should provide more details on this reinterpretation of the geology.</w:t>
      </w:r>
    </w:p>
    <w:p w14:paraId="22CCA3C3" w14:textId="77777777" w:rsidR="00B10B81" w:rsidRPr="00B10B81" w:rsidRDefault="00B10B81" w:rsidP="00B10B81">
      <w:pPr>
        <w:ind w:left="851"/>
        <w:rPr>
          <w:lang w:bidi="en-US"/>
        </w:rPr>
      </w:pPr>
    </w:p>
    <w:p w14:paraId="3492242B" w14:textId="77777777" w:rsidR="00B10B81" w:rsidRDefault="00B10B81" w:rsidP="00B10B81">
      <w:pPr>
        <w:pStyle w:val="ListParagraph"/>
        <w:numPr>
          <w:ilvl w:val="0"/>
          <w:numId w:val="6"/>
        </w:numPr>
        <w:ind w:left="851"/>
        <w:rPr>
          <w:lang w:bidi="en-US"/>
        </w:rPr>
      </w:pPr>
      <w:r w:rsidRPr="00B10B81">
        <w:rPr>
          <w:lang w:bidi="en-US"/>
        </w:rPr>
        <w:t xml:space="preserve">The attribute structure for the bedrock geology polygon feature class and shapefile was modified. A new field was introduced (ASSEMBLAGE) to more readily identify the name of regional assemblages (which may reflect Group or Formation level source names). The REFERENCE and MI_COLOUR fields of previous versions have now been removed. The reference information is now tied to the line feature classes (faults and contacts) and information about the source maps compiled is given in a separate feature class – Bedrock Map Index. </w:t>
      </w:r>
    </w:p>
    <w:p w14:paraId="6BB4B191" w14:textId="77777777" w:rsidR="00B10B81" w:rsidRPr="00B10B81" w:rsidRDefault="00B10B81" w:rsidP="00B10B81">
      <w:pPr>
        <w:ind w:left="851"/>
        <w:rPr>
          <w:lang w:bidi="en-US"/>
        </w:rPr>
      </w:pPr>
    </w:p>
    <w:p w14:paraId="65825904" w14:textId="77777777" w:rsidR="00B10B81" w:rsidRDefault="00B10B81" w:rsidP="00B10B81">
      <w:pPr>
        <w:pStyle w:val="ListParagraph"/>
        <w:numPr>
          <w:ilvl w:val="0"/>
          <w:numId w:val="6"/>
        </w:numPr>
        <w:ind w:left="851"/>
        <w:rPr>
          <w:lang w:bidi="en-US"/>
        </w:rPr>
      </w:pPr>
      <w:r w:rsidRPr="00B10B81">
        <w:rPr>
          <w:lang w:bidi="en-US"/>
        </w:rPr>
        <w:t>The attribution of line feature classes (faults and contacts) is much improved from previous version of the bedrock geology GIS dataset. The scale of display for faults and contacts (SCALE field) and distinction between intrusive and stratigraphic contact types are now more accurate.</w:t>
      </w:r>
    </w:p>
    <w:p w14:paraId="12834F48" w14:textId="77777777" w:rsidR="00B10B81" w:rsidRPr="00B10B81" w:rsidRDefault="00B10B81" w:rsidP="00B10B81">
      <w:pPr>
        <w:ind w:left="851"/>
        <w:rPr>
          <w:lang w:bidi="en-US"/>
        </w:rPr>
      </w:pPr>
    </w:p>
    <w:p w14:paraId="549DCEA9" w14:textId="77777777" w:rsidR="00B10B81" w:rsidRPr="00B10B81" w:rsidRDefault="00B10B81" w:rsidP="00B10B81">
      <w:pPr>
        <w:pStyle w:val="ListParagraph"/>
        <w:numPr>
          <w:ilvl w:val="0"/>
          <w:numId w:val="6"/>
        </w:numPr>
        <w:ind w:left="851"/>
        <w:rPr>
          <w:lang w:bidi="en-US"/>
        </w:rPr>
      </w:pPr>
      <w:r w:rsidRPr="00B10B81">
        <w:rPr>
          <w:lang w:bidi="en-US"/>
        </w:rPr>
        <w:t>A companion paper that summarizes features of the Yukon Digital Bedrock Geology datasets is also available (Colpron, 2022)</w:t>
      </w:r>
    </w:p>
    <w:p w14:paraId="450E0BED" w14:textId="77777777" w:rsidR="00B10B81" w:rsidRPr="00B10B81" w:rsidRDefault="00B10B81" w:rsidP="00B10B81">
      <w:pPr>
        <w:rPr>
          <w:lang w:bidi="en-US"/>
        </w:rPr>
      </w:pPr>
      <w:r w:rsidRPr="00B10B81">
        <w:rPr>
          <w:lang w:bidi="en-US"/>
        </w:rPr>
        <w:t xml:space="preserve"> </w:t>
      </w:r>
    </w:p>
    <w:p w14:paraId="46EC5778" w14:textId="77777777" w:rsidR="00B10B81" w:rsidRPr="00B10B81" w:rsidRDefault="00B10B81" w:rsidP="00B10B81">
      <w:pPr>
        <w:rPr>
          <w:lang w:bidi="en-US"/>
        </w:rPr>
      </w:pPr>
      <w:r w:rsidRPr="00B10B81">
        <w:rPr>
          <w:lang w:bidi="en-US"/>
        </w:rPr>
        <w:t xml:space="preserve">We thank users who contributed comments and pointed out errors in the data since the last update. We welcome your feedback as we strive to continue improving the geoscience dataset for Yukon.  </w:t>
      </w:r>
    </w:p>
    <w:p w14:paraId="73E45E4C" w14:textId="77777777" w:rsidR="00B10B81" w:rsidRPr="00B10B81" w:rsidRDefault="00B10B81" w:rsidP="00B10B81">
      <w:pPr>
        <w:rPr>
          <w:lang w:bidi="en-US"/>
        </w:rPr>
      </w:pPr>
    </w:p>
    <w:p w14:paraId="640E301E" w14:textId="2C61EDC1" w:rsidR="00B10B81" w:rsidRPr="00B10B81" w:rsidRDefault="00B10B81" w:rsidP="00B10B81">
      <w:pPr>
        <w:rPr>
          <w:bCs/>
          <w:i/>
          <w:iCs/>
          <w:u w:val="single"/>
          <w:lang w:bidi="en-US"/>
        </w:rPr>
      </w:pPr>
      <w:r w:rsidRPr="00B10B81">
        <w:rPr>
          <w:bCs/>
          <w:i/>
          <w:iCs/>
          <w:u w:val="single"/>
          <w:lang w:bidi="en-US"/>
        </w:rPr>
        <w:t xml:space="preserve">Recent publications relevant to the 2022 update: </w:t>
      </w:r>
    </w:p>
    <w:p w14:paraId="0F58E729" w14:textId="77777777" w:rsidR="00B10B81" w:rsidRPr="00B10B81" w:rsidRDefault="00B10B81" w:rsidP="00B10B81">
      <w:pPr>
        <w:rPr>
          <w:lang w:bidi="en-US"/>
        </w:rPr>
      </w:pPr>
    </w:p>
    <w:p w14:paraId="60A8D7D3" w14:textId="77777777" w:rsidR="00B10B81" w:rsidRPr="00B10B81" w:rsidRDefault="00B10B81" w:rsidP="00655679">
      <w:pPr>
        <w:ind w:left="567" w:hanging="567"/>
        <w:rPr>
          <w:sz w:val="20"/>
          <w:szCs w:val="20"/>
          <w:lang w:bidi="en-US"/>
        </w:rPr>
      </w:pPr>
      <w:r w:rsidRPr="00B10B81">
        <w:rPr>
          <w:sz w:val="20"/>
          <w:szCs w:val="20"/>
          <w:lang w:bidi="en-US"/>
        </w:rPr>
        <w:t>Beranek, L.P., van Staal, C.R., McClelland, W.C., Joyce, N.L. and Israel, S., 2014. Late Paleozoic assembly of the Alexander-</w:t>
      </w:r>
      <w:proofErr w:type="spellStart"/>
      <w:r w:rsidRPr="00B10B81">
        <w:rPr>
          <w:sz w:val="20"/>
          <w:szCs w:val="20"/>
          <w:lang w:bidi="en-US"/>
        </w:rPr>
        <w:t>Wrangellia</w:t>
      </w:r>
      <w:proofErr w:type="spellEnd"/>
      <w:r w:rsidRPr="00B10B81">
        <w:rPr>
          <w:sz w:val="20"/>
          <w:szCs w:val="20"/>
          <w:lang w:bidi="en-US"/>
        </w:rPr>
        <w:t>-Peninsular composite terrane, Canadian and Alaskan Cordillera. Geological Society of America Bulletin, vol. 126, p. 1531-1550.</w:t>
      </w:r>
    </w:p>
    <w:p w14:paraId="486CA1E1" w14:textId="77777777" w:rsidR="00B10B81" w:rsidRPr="00B10B81" w:rsidRDefault="00B10B81" w:rsidP="00655679">
      <w:pPr>
        <w:ind w:left="567" w:hanging="567"/>
        <w:rPr>
          <w:sz w:val="20"/>
          <w:szCs w:val="20"/>
          <w:lang w:bidi="en-US"/>
        </w:rPr>
      </w:pPr>
    </w:p>
    <w:p w14:paraId="0A8B019E" w14:textId="77777777" w:rsidR="00B10B81" w:rsidRPr="00B10B81" w:rsidRDefault="00B10B81" w:rsidP="00655679">
      <w:pPr>
        <w:ind w:left="567" w:hanging="567"/>
        <w:rPr>
          <w:sz w:val="20"/>
          <w:szCs w:val="20"/>
          <w:lang w:bidi="en-US"/>
        </w:rPr>
      </w:pPr>
      <w:r w:rsidRPr="00B10B81">
        <w:rPr>
          <w:sz w:val="20"/>
          <w:szCs w:val="20"/>
          <w:lang w:bidi="en-US"/>
        </w:rPr>
        <w:t xml:space="preserve">Colpron, M., 2022. The Yukon digital bedrock geology compilation. </w:t>
      </w:r>
      <w:r w:rsidRPr="00B10B81">
        <w:rPr>
          <w:i/>
          <w:iCs/>
          <w:sz w:val="20"/>
          <w:szCs w:val="20"/>
          <w:lang w:bidi="en-US"/>
        </w:rPr>
        <w:t>In:</w:t>
      </w:r>
      <w:r w:rsidRPr="00B10B81">
        <w:rPr>
          <w:sz w:val="20"/>
          <w:szCs w:val="20"/>
          <w:lang w:bidi="en-US"/>
        </w:rPr>
        <w:t xml:space="preserve"> Yukon Exploration and Geology 2021, K.E. MacFarlane (ed.), Yukon Geological Survey, p. 143-159.</w:t>
      </w:r>
    </w:p>
    <w:p w14:paraId="11C9CBD0" w14:textId="77777777" w:rsidR="00B10B81" w:rsidRPr="00B10B81" w:rsidRDefault="00B10B81" w:rsidP="00655679">
      <w:pPr>
        <w:ind w:left="567" w:hanging="567"/>
        <w:rPr>
          <w:sz w:val="20"/>
          <w:szCs w:val="20"/>
          <w:lang w:bidi="en-US"/>
        </w:rPr>
      </w:pPr>
    </w:p>
    <w:p w14:paraId="059CB3FF" w14:textId="77777777" w:rsidR="00B10B81" w:rsidRPr="00B10B81" w:rsidRDefault="00B10B81" w:rsidP="00655679">
      <w:pPr>
        <w:ind w:left="567" w:hanging="567"/>
        <w:rPr>
          <w:sz w:val="20"/>
          <w:szCs w:val="20"/>
          <w:lang w:bidi="en-US"/>
        </w:rPr>
      </w:pPr>
      <w:r w:rsidRPr="00B10B81">
        <w:rPr>
          <w:sz w:val="20"/>
          <w:szCs w:val="20"/>
          <w:lang w:bidi="en-US"/>
        </w:rPr>
        <w:t xml:space="preserve">Colpron, M., Israel, S. and Friend, M., 2016b. Yukon plutonic suites. Yukon Geological Survey, Open File 2016-37, scale 1:750 000. </w:t>
      </w:r>
    </w:p>
    <w:p w14:paraId="67B1F169" w14:textId="77777777" w:rsidR="00B10B81" w:rsidRPr="00B10B81" w:rsidRDefault="00B10B81" w:rsidP="00655679">
      <w:pPr>
        <w:ind w:left="567" w:hanging="567"/>
        <w:rPr>
          <w:sz w:val="20"/>
          <w:szCs w:val="20"/>
          <w:lang w:bidi="en-US"/>
        </w:rPr>
      </w:pPr>
    </w:p>
    <w:p w14:paraId="308736B1" w14:textId="77777777" w:rsidR="00B10B81" w:rsidRPr="00B10B81" w:rsidRDefault="00B10B81" w:rsidP="00655679">
      <w:pPr>
        <w:ind w:left="567" w:hanging="567"/>
        <w:rPr>
          <w:sz w:val="20"/>
          <w:szCs w:val="20"/>
          <w:lang w:bidi="en-US"/>
        </w:rPr>
      </w:pPr>
      <w:r w:rsidRPr="00B10B81">
        <w:rPr>
          <w:sz w:val="20"/>
          <w:szCs w:val="20"/>
          <w:lang w:bidi="en-US"/>
        </w:rPr>
        <w:t xml:space="preserve">Colpron, M., Israel, S., Murphy, D.C., Pigage, L.C. and Moynihan, D., 2016a. Yukon Bedrock Geology Map. Yukon Geological Survey, Open File 2016-1, scale 1:1 000 000. </w:t>
      </w:r>
      <w:r w:rsidRPr="00B10B81">
        <w:rPr>
          <w:i/>
          <w:iCs/>
          <w:sz w:val="20"/>
          <w:szCs w:val="20"/>
          <w:lang w:bidi="en-US"/>
        </w:rPr>
        <w:t>2 sheets</w:t>
      </w:r>
      <w:r w:rsidRPr="00B10B81">
        <w:rPr>
          <w:sz w:val="20"/>
          <w:szCs w:val="20"/>
          <w:lang w:bidi="en-US"/>
        </w:rPr>
        <w:t>.</w:t>
      </w:r>
    </w:p>
    <w:p w14:paraId="4E49ED35" w14:textId="77777777" w:rsidR="00B10B81" w:rsidRPr="00B10B81" w:rsidRDefault="00B10B81" w:rsidP="00655679">
      <w:pPr>
        <w:ind w:left="567" w:hanging="567"/>
        <w:rPr>
          <w:sz w:val="20"/>
          <w:szCs w:val="20"/>
          <w:lang w:bidi="en-US"/>
        </w:rPr>
      </w:pPr>
    </w:p>
    <w:p w14:paraId="051DD9FB" w14:textId="77777777" w:rsidR="00B10B81" w:rsidRPr="00B10B81" w:rsidRDefault="00B10B81" w:rsidP="00655679">
      <w:pPr>
        <w:ind w:left="567" w:hanging="567"/>
        <w:rPr>
          <w:sz w:val="20"/>
          <w:szCs w:val="20"/>
          <w:lang w:bidi="en-US"/>
        </w:rPr>
      </w:pPr>
      <w:r w:rsidRPr="00B10B81">
        <w:rPr>
          <w:sz w:val="20"/>
          <w:szCs w:val="20"/>
          <w:lang w:bidi="en-US"/>
        </w:rPr>
        <w:t xml:space="preserve">Faehnrich, K., McClelland, W.C., Colpron, M., Nutt, C.L., Miller, R.S., Trembath, M. and Strauss, J.V., 2020. Pre-Mississippian stratigraphic architecture of the Porcupine Shear Zone, Yukon and Alaska, and significance in the evolution of northern Laurentia. Lithosphere, </w:t>
      </w:r>
      <w:hyperlink r:id="rId11" w:history="1">
        <w:r w:rsidRPr="00B10B81">
          <w:rPr>
            <w:rStyle w:val="Hyperlink"/>
            <w:bCs/>
            <w:sz w:val="20"/>
            <w:szCs w:val="20"/>
          </w:rPr>
          <w:t>https://doi.org/10.2113/2021/7866155</w:t>
        </w:r>
      </w:hyperlink>
      <w:r w:rsidRPr="00B10B81">
        <w:rPr>
          <w:sz w:val="20"/>
          <w:szCs w:val="20"/>
          <w:lang w:bidi="en-US"/>
        </w:rPr>
        <w:t>.</w:t>
      </w:r>
    </w:p>
    <w:p w14:paraId="65402FD9" w14:textId="77777777" w:rsidR="00B10B81" w:rsidRPr="00B10B81" w:rsidRDefault="00B10B81" w:rsidP="00655679">
      <w:pPr>
        <w:ind w:left="567" w:hanging="567"/>
        <w:rPr>
          <w:sz w:val="20"/>
          <w:szCs w:val="20"/>
          <w:lang w:bidi="en-US"/>
        </w:rPr>
      </w:pPr>
    </w:p>
    <w:p w14:paraId="6A78847A" w14:textId="77777777" w:rsidR="00B10B81" w:rsidRPr="00B10B81" w:rsidRDefault="00B10B81" w:rsidP="00655679">
      <w:pPr>
        <w:ind w:left="567" w:hanging="567"/>
        <w:rPr>
          <w:sz w:val="20"/>
          <w:szCs w:val="20"/>
          <w:lang w:bidi="en-US"/>
        </w:rPr>
      </w:pPr>
      <w:r w:rsidRPr="00B10B81">
        <w:rPr>
          <w:sz w:val="20"/>
          <w:szCs w:val="20"/>
          <w:lang w:bidi="en-US"/>
        </w:rPr>
        <w:t xml:space="preserve">Gordey, S.P. and Makepeace, A.J., 2001. Bedrock geology, Yukon Territory. Geological Survey of Canada, Open File 3754, scale 1:1 000 000. </w:t>
      </w:r>
      <w:r w:rsidRPr="00B10B81">
        <w:rPr>
          <w:i/>
          <w:iCs/>
          <w:sz w:val="20"/>
          <w:szCs w:val="20"/>
          <w:lang w:bidi="en-US"/>
        </w:rPr>
        <w:t>also: Yukon Geological Survey, Open File 2001-1</w:t>
      </w:r>
      <w:r w:rsidRPr="00B10B81">
        <w:rPr>
          <w:sz w:val="20"/>
          <w:szCs w:val="20"/>
          <w:lang w:bidi="en-US"/>
        </w:rPr>
        <w:t>.</w:t>
      </w:r>
    </w:p>
    <w:p w14:paraId="2C7F24B2" w14:textId="77777777" w:rsidR="00B10B81" w:rsidRPr="00B10B81" w:rsidRDefault="00B10B81" w:rsidP="00655679">
      <w:pPr>
        <w:ind w:left="567" w:hanging="567"/>
        <w:rPr>
          <w:sz w:val="20"/>
          <w:szCs w:val="20"/>
          <w:lang w:bidi="en-US"/>
        </w:rPr>
      </w:pPr>
    </w:p>
    <w:p w14:paraId="24AF9B7B" w14:textId="77777777" w:rsidR="00B10B81" w:rsidRPr="00B10B81" w:rsidRDefault="00B10B81" w:rsidP="00655679">
      <w:pPr>
        <w:ind w:left="567" w:hanging="567"/>
        <w:rPr>
          <w:sz w:val="20"/>
          <w:szCs w:val="20"/>
          <w:lang w:bidi="en-US"/>
        </w:rPr>
      </w:pPr>
      <w:r w:rsidRPr="00B10B81">
        <w:rPr>
          <w:sz w:val="20"/>
          <w:szCs w:val="20"/>
          <w:lang w:bidi="en-US"/>
        </w:rPr>
        <w:t xml:space="preserve">Greig, C.J., 2000. Geologic setting, genesis, and potential of the Rusty Springs Ag-Pb-Zn-Cu property, northern Yukon (NTS 116 K/8 and K/9). </w:t>
      </w:r>
      <w:r w:rsidRPr="00B10B81">
        <w:rPr>
          <w:i/>
          <w:iCs/>
          <w:sz w:val="20"/>
          <w:szCs w:val="20"/>
          <w:lang w:bidi="en-US"/>
        </w:rPr>
        <w:t>In</w:t>
      </w:r>
      <w:r w:rsidRPr="00B10B81">
        <w:rPr>
          <w:sz w:val="20"/>
          <w:szCs w:val="20"/>
          <w:lang w:bidi="en-US"/>
        </w:rPr>
        <w:t>: Yukon Exploration and Geology 1999, Emond, D.S. and Weston, L.W. (eds.), Exploration and Geological Sciences Division, Yukon Region, Indian and Northern Affairs Canada, p. 247-266.</w:t>
      </w:r>
    </w:p>
    <w:p w14:paraId="7FEC76DA" w14:textId="77777777" w:rsidR="00B10B81" w:rsidRPr="00B10B81" w:rsidRDefault="00B10B81" w:rsidP="00655679">
      <w:pPr>
        <w:ind w:left="567" w:hanging="567"/>
        <w:rPr>
          <w:sz w:val="20"/>
          <w:szCs w:val="20"/>
          <w:lang w:bidi="en-US"/>
        </w:rPr>
      </w:pPr>
    </w:p>
    <w:p w14:paraId="2D9879BD" w14:textId="77777777" w:rsidR="00B10B81" w:rsidRPr="00B10B81" w:rsidRDefault="00B10B81" w:rsidP="00655679">
      <w:pPr>
        <w:ind w:left="567" w:hanging="567"/>
        <w:rPr>
          <w:sz w:val="20"/>
          <w:szCs w:val="20"/>
          <w:lang w:bidi="en-US"/>
        </w:rPr>
      </w:pPr>
      <w:r w:rsidRPr="00B10B81">
        <w:rPr>
          <w:sz w:val="20"/>
          <w:szCs w:val="20"/>
          <w:lang w:bidi="en-US"/>
        </w:rPr>
        <w:t xml:space="preserve">Lane, L.S., 2020. Bedrock geology, Mount Raymond, Yukon, NTS 116-I/8; Geological Survey of Canada, Canadian Geoscience Map 71, scale 1:50 000. </w:t>
      </w:r>
    </w:p>
    <w:p w14:paraId="4D831AE8" w14:textId="77777777" w:rsidR="00B10B81" w:rsidRPr="00B10B81" w:rsidRDefault="00B10B81" w:rsidP="00655679">
      <w:pPr>
        <w:ind w:left="567" w:hanging="567"/>
        <w:rPr>
          <w:sz w:val="20"/>
          <w:szCs w:val="20"/>
          <w:lang w:bidi="en-US"/>
        </w:rPr>
      </w:pPr>
    </w:p>
    <w:p w14:paraId="39AC088E" w14:textId="77777777" w:rsidR="00B10B81" w:rsidRPr="00B10B81" w:rsidRDefault="00B10B81" w:rsidP="00655679">
      <w:pPr>
        <w:ind w:left="567" w:hanging="567"/>
        <w:rPr>
          <w:sz w:val="20"/>
          <w:szCs w:val="20"/>
        </w:rPr>
      </w:pPr>
      <w:r w:rsidRPr="00B10B81">
        <w:rPr>
          <w:sz w:val="20"/>
          <w:szCs w:val="20"/>
        </w:rPr>
        <w:t xml:space="preserve">Murphy, D.C., </w:t>
      </w:r>
      <w:proofErr w:type="spellStart"/>
      <w:r w:rsidRPr="00B10B81">
        <w:rPr>
          <w:sz w:val="20"/>
          <w:szCs w:val="20"/>
        </w:rPr>
        <w:t>Héon</w:t>
      </w:r>
      <w:proofErr w:type="spellEnd"/>
      <w:r w:rsidRPr="00B10B81">
        <w:rPr>
          <w:sz w:val="20"/>
          <w:szCs w:val="20"/>
        </w:rPr>
        <w:t>, D. and Hunt, J.A., 1996. Geological map of Clear Creek area, western Selwyn Basin, Yukon. Exploration and Geological Services Division, Yukon, Indian and Northern Affairs Canada, Geoscience Map 1996-1, 1:50 000 scale.</w:t>
      </w:r>
    </w:p>
    <w:p w14:paraId="17D0F400" w14:textId="77777777" w:rsidR="00B10B81" w:rsidRPr="00B10B81" w:rsidRDefault="00B10B81" w:rsidP="00655679">
      <w:pPr>
        <w:ind w:left="567" w:hanging="567"/>
        <w:rPr>
          <w:sz w:val="20"/>
          <w:szCs w:val="20"/>
        </w:rPr>
      </w:pPr>
    </w:p>
    <w:p w14:paraId="462D5142" w14:textId="77777777" w:rsidR="00B10B81" w:rsidRPr="00B10B81" w:rsidRDefault="00B10B81" w:rsidP="00655679">
      <w:pPr>
        <w:ind w:left="567" w:hanging="567"/>
        <w:rPr>
          <w:sz w:val="20"/>
          <w:szCs w:val="20"/>
        </w:rPr>
      </w:pPr>
      <w:r w:rsidRPr="00B10B81">
        <w:rPr>
          <w:sz w:val="20"/>
          <w:szCs w:val="20"/>
        </w:rPr>
        <w:t xml:space="preserve">Murphy, D.C. and </w:t>
      </w:r>
      <w:proofErr w:type="spellStart"/>
      <w:r w:rsidRPr="00B10B81">
        <w:rPr>
          <w:sz w:val="20"/>
          <w:szCs w:val="20"/>
        </w:rPr>
        <w:t>Héon</w:t>
      </w:r>
      <w:proofErr w:type="spellEnd"/>
      <w:r w:rsidRPr="00B10B81">
        <w:rPr>
          <w:sz w:val="20"/>
          <w:szCs w:val="20"/>
        </w:rPr>
        <w:t>, D., 1996a. Geological map of Sprague Creek map area, western Selwyn Basin, Yukon, NTS 115P/15. Exploration and Geological Services Division, Yukon, Indian and Northern Affairs Canada, Geoscience Map 1996-2, scale 1:50 000.</w:t>
      </w:r>
    </w:p>
    <w:p w14:paraId="53931FBA" w14:textId="77777777" w:rsidR="00B10B81" w:rsidRPr="00B10B81" w:rsidRDefault="00B10B81" w:rsidP="00655679">
      <w:pPr>
        <w:ind w:left="567" w:hanging="567"/>
        <w:rPr>
          <w:sz w:val="20"/>
          <w:szCs w:val="20"/>
        </w:rPr>
      </w:pPr>
    </w:p>
    <w:p w14:paraId="4E34F8BD" w14:textId="77777777" w:rsidR="00B10B81" w:rsidRPr="00B10B81" w:rsidRDefault="00B10B81" w:rsidP="00655679">
      <w:pPr>
        <w:ind w:left="567" w:hanging="567"/>
        <w:rPr>
          <w:sz w:val="20"/>
          <w:szCs w:val="20"/>
        </w:rPr>
      </w:pPr>
      <w:r w:rsidRPr="00B10B81">
        <w:rPr>
          <w:sz w:val="20"/>
          <w:szCs w:val="20"/>
        </w:rPr>
        <w:t xml:space="preserve">Murphy, D.C. and </w:t>
      </w:r>
      <w:proofErr w:type="spellStart"/>
      <w:r w:rsidRPr="00B10B81">
        <w:rPr>
          <w:sz w:val="20"/>
          <w:szCs w:val="20"/>
        </w:rPr>
        <w:t>Héon</w:t>
      </w:r>
      <w:proofErr w:type="spellEnd"/>
      <w:r w:rsidRPr="00B10B81">
        <w:rPr>
          <w:sz w:val="20"/>
          <w:szCs w:val="20"/>
        </w:rPr>
        <w:t>, D., 1996. Geological Map of Seattle Creek Area, Western Selwyn Basin, Yukon, NTS 115P/16. Exploration and Geological Services Division, Yukon, Indian and Northern Affairs Canada, Geoscience Map 1996-3, scale 1:50 000.</w:t>
      </w:r>
    </w:p>
    <w:p w14:paraId="61374027" w14:textId="77777777" w:rsidR="00B10B81" w:rsidRPr="00B10B81" w:rsidRDefault="00B10B81" w:rsidP="00655679">
      <w:pPr>
        <w:ind w:left="567" w:hanging="567"/>
        <w:rPr>
          <w:sz w:val="20"/>
          <w:szCs w:val="20"/>
        </w:rPr>
      </w:pPr>
    </w:p>
    <w:p w14:paraId="1FA4FBAD" w14:textId="77777777" w:rsidR="00B10B81" w:rsidRPr="00B10B81" w:rsidRDefault="00B10B81" w:rsidP="00655679">
      <w:pPr>
        <w:ind w:left="567" w:hanging="567"/>
        <w:rPr>
          <w:sz w:val="20"/>
          <w:szCs w:val="20"/>
          <w:lang w:bidi="en-US"/>
        </w:rPr>
      </w:pPr>
      <w:r w:rsidRPr="00B10B81">
        <w:rPr>
          <w:sz w:val="20"/>
          <w:szCs w:val="20"/>
          <w:lang w:bidi="en-US"/>
        </w:rPr>
        <w:t xml:space="preserve">Murphy, D.C., Mortensen, J.K., Piercey, S.J., Orchard, M.J. and Gehrels, G.E., 2006. Mid-Paleozoic to early Mesozoic tectonostratigraphic evolution of Yukon-Tanana and Slide Mountain terranes and affiliated overlap assemblages, Finlayson Lake massive sulphide district, southeastern Yukon. </w:t>
      </w:r>
      <w:r w:rsidRPr="00B10B81">
        <w:rPr>
          <w:i/>
          <w:iCs/>
          <w:sz w:val="20"/>
          <w:szCs w:val="20"/>
          <w:lang w:bidi="en-US"/>
        </w:rPr>
        <w:t>In:</w:t>
      </w:r>
      <w:r w:rsidRPr="00B10B81">
        <w:rPr>
          <w:sz w:val="20"/>
          <w:szCs w:val="20"/>
          <w:lang w:bidi="en-US"/>
        </w:rPr>
        <w:t xml:space="preserve"> Paleozoic Evolution and Metallogeny of </w:t>
      </w:r>
      <w:proofErr w:type="spellStart"/>
      <w:r w:rsidRPr="00B10B81">
        <w:rPr>
          <w:sz w:val="20"/>
          <w:szCs w:val="20"/>
          <w:lang w:bidi="en-US"/>
        </w:rPr>
        <w:t>Pericratonic</w:t>
      </w:r>
      <w:proofErr w:type="spellEnd"/>
      <w:r w:rsidRPr="00B10B81">
        <w:rPr>
          <w:sz w:val="20"/>
          <w:szCs w:val="20"/>
          <w:lang w:bidi="en-US"/>
        </w:rPr>
        <w:t xml:space="preserve"> Terranes at the Ancient Pacific Margin of North America, Canadian and Alaskan Cordillera, M. Colpron and J.L. Nelson (eds.), Geological Association of Canada, Special Paper 45, p. 75-105.</w:t>
      </w:r>
    </w:p>
    <w:p w14:paraId="1757D7B8" w14:textId="77777777" w:rsidR="00B10B81" w:rsidRPr="00B10B81" w:rsidRDefault="00B10B81" w:rsidP="00655679">
      <w:pPr>
        <w:ind w:left="567" w:hanging="567"/>
        <w:rPr>
          <w:sz w:val="20"/>
          <w:szCs w:val="20"/>
        </w:rPr>
      </w:pPr>
    </w:p>
    <w:p w14:paraId="1FFB6658" w14:textId="77777777" w:rsidR="00B10B81" w:rsidRPr="00B10B81" w:rsidRDefault="00B10B81" w:rsidP="00655679">
      <w:pPr>
        <w:ind w:left="567" w:hanging="567"/>
        <w:rPr>
          <w:sz w:val="20"/>
          <w:szCs w:val="20"/>
          <w:lang w:bidi="en-US"/>
        </w:rPr>
      </w:pPr>
      <w:r w:rsidRPr="00B10B81">
        <w:rPr>
          <w:sz w:val="20"/>
          <w:szCs w:val="20"/>
          <w:lang w:bidi="en-US"/>
        </w:rPr>
        <w:t xml:space="preserve">Parsons, A.J., Zagorevski, A., Ryan, J.J., McClelland, W.C., van Staal, C.R., Coleman, M.J. and Golding, M.L., 2019. Petrogenesis of the Dunite Peak ophiolite, south-central Yukon, and the distinction between upper-plate and </w:t>
      </w:r>
      <w:proofErr w:type="spellStart"/>
      <w:r w:rsidRPr="00B10B81">
        <w:rPr>
          <w:sz w:val="20"/>
          <w:szCs w:val="20"/>
          <w:lang w:bidi="en-US"/>
        </w:rPr>
        <w:t>lowerplate</w:t>
      </w:r>
      <w:proofErr w:type="spellEnd"/>
      <w:r w:rsidRPr="00B10B81">
        <w:rPr>
          <w:sz w:val="20"/>
          <w:szCs w:val="20"/>
          <w:lang w:bidi="en-US"/>
        </w:rPr>
        <w:t xml:space="preserve"> settings: A new hypothesis for the late Paleozoic–early Mesozoic tectonic evolution of the Northern Cordillera. Geological Society of America Bulletin, vol. 131, p. 274-298, </w:t>
      </w:r>
    </w:p>
    <w:p w14:paraId="0A91EFCD" w14:textId="77777777" w:rsidR="00B10B81" w:rsidRPr="00B10B81" w:rsidRDefault="00B10B81" w:rsidP="00655679">
      <w:pPr>
        <w:ind w:left="567" w:hanging="567"/>
        <w:rPr>
          <w:sz w:val="20"/>
          <w:szCs w:val="20"/>
        </w:rPr>
      </w:pPr>
    </w:p>
    <w:p w14:paraId="1BA936EF" w14:textId="77777777" w:rsidR="00B10B81" w:rsidRPr="00B10B81" w:rsidRDefault="00B10B81" w:rsidP="00655679">
      <w:pPr>
        <w:ind w:left="567" w:hanging="567"/>
        <w:rPr>
          <w:sz w:val="20"/>
          <w:szCs w:val="20"/>
          <w:lang w:bidi="en-US"/>
        </w:rPr>
      </w:pPr>
      <w:r w:rsidRPr="00B10B81">
        <w:rPr>
          <w:sz w:val="20"/>
          <w:szCs w:val="20"/>
          <w:lang w:bidi="en-US"/>
        </w:rPr>
        <w:t xml:space="preserve">Read, P.B., </w:t>
      </w:r>
      <w:proofErr w:type="spellStart"/>
      <w:r w:rsidRPr="00B10B81">
        <w:rPr>
          <w:sz w:val="20"/>
          <w:szCs w:val="20"/>
          <w:lang w:bidi="en-US"/>
        </w:rPr>
        <w:t>McOnie</w:t>
      </w:r>
      <w:proofErr w:type="spellEnd"/>
      <w:r w:rsidRPr="00B10B81">
        <w:rPr>
          <w:sz w:val="20"/>
          <w:szCs w:val="20"/>
          <w:lang w:bidi="en-US"/>
        </w:rPr>
        <w:t xml:space="preserve">, A. and Iles, S., 2020. Geology of the Keno Hill district, Yukon. Yukon Geological Survey, Open File 2020-42, scale 1:25 000 and 1:2 500. </w:t>
      </w:r>
      <w:r w:rsidRPr="00B10B81">
        <w:rPr>
          <w:i/>
          <w:iCs/>
          <w:sz w:val="20"/>
          <w:szCs w:val="20"/>
          <w:lang w:bidi="en-US"/>
        </w:rPr>
        <w:t>2 sheets</w:t>
      </w:r>
      <w:r w:rsidRPr="00B10B81">
        <w:rPr>
          <w:sz w:val="20"/>
          <w:szCs w:val="20"/>
          <w:lang w:bidi="en-US"/>
        </w:rPr>
        <w:t>.</w:t>
      </w:r>
    </w:p>
    <w:p w14:paraId="45AD2FC9" w14:textId="77777777" w:rsidR="00B10B81" w:rsidRPr="00B10B81" w:rsidRDefault="00B10B81" w:rsidP="00655679">
      <w:pPr>
        <w:ind w:left="567" w:hanging="567"/>
        <w:rPr>
          <w:sz w:val="20"/>
          <w:szCs w:val="20"/>
          <w:lang w:bidi="en-US"/>
        </w:rPr>
      </w:pPr>
    </w:p>
    <w:p w14:paraId="200F1E5E" w14:textId="77777777" w:rsidR="00B10B81" w:rsidRPr="00B10B81" w:rsidRDefault="00B10B81" w:rsidP="00655679">
      <w:pPr>
        <w:ind w:left="567" w:hanging="567"/>
        <w:rPr>
          <w:sz w:val="20"/>
          <w:szCs w:val="20"/>
          <w:lang w:bidi="en-US"/>
        </w:rPr>
      </w:pPr>
      <w:r w:rsidRPr="00B10B81">
        <w:rPr>
          <w:sz w:val="20"/>
          <w:szCs w:val="20"/>
          <w:lang w:bidi="en-US"/>
        </w:rPr>
        <w:t>Strauss, J.V., Fraser, T.A., Melchin, M.J., Allen, T.J., Malinowski, J., Feng, X., Taylor, J.F., Day, J., Gill, B.J. and Sperling, E.A., 2020. The Road River Group of northern Yukon, Canada: early Paleozoic deep-water sedimentation within the Great American Carbonate Bank. Canadian Journal of Earth Sciences, vol. 57, p. 1193-1219.</w:t>
      </w:r>
    </w:p>
    <w:p w14:paraId="7F0CC8A6" w14:textId="77777777" w:rsidR="00B10B81" w:rsidRPr="00B10B81" w:rsidRDefault="00B10B81" w:rsidP="00655679">
      <w:pPr>
        <w:ind w:left="567" w:hanging="567"/>
        <w:rPr>
          <w:sz w:val="20"/>
          <w:szCs w:val="20"/>
          <w:lang w:bidi="en-US"/>
        </w:rPr>
      </w:pPr>
    </w:p>
    <w:p w14:paraId="7DBF70DE" w14:textId="77777777" w:rsidR="00F02B95" w:rsidRPr="00655679" w:rsidRDefault="00B10B81" w:rsidP="00655679">
      <w:pPr>
        <w:ind w:left="567" w:hanging="567"/>
        <w:rPr>
          <w:sz w:val="20"/>
          <w:szCs w:val="20"/>
          <w:lang w:bidi="en-US"/>
        </w:rPr>
      </w:pPr>
      <w:r w:rsidRPr="00B10B81">
        <w:rPr>
          <w:sz w:val="20"/>
          <w:szCs w:val="20"/>
          <w:lang w:bidi="en-US"/>
        </w:rPr>
        <w:t xml:space="preserve">van Staal, C.R., Zagorevski, A., McClelland, W.C., </w:t>
      </w:r>
      <w:proofErr w:type="spellStart"/>
      <w:r w:rsidRPr="00B10B81">
        <w:rPr>
          <w:sz w:val="20"/>
          <w:szCs w:val="20"/>
          <w:lang w:bidi="en-US"/>
        </w:rPr>
        <w:t>Escayola</w:t>
      </w:r>
      <w:proofErr w:type="spellEnd"/>
      <w:r w:rsidRPr="00B10B81">
        <w:rPr>
          <w:sz w:val="20"/>
          <w:szCs w:val="20"/>
          <w:lang w:bidi="en-US"/>
        </w:rPr>
        <w:t xml:space="preserve">, M.P., Ryan, J.J., Parsons, A.J. and Proenza, J., 2018. Age and setting of Permian Slide Mountain terrane ophiolitic </w:t>
      </w:r>
      <w:proofErr w:type="spellStart"/>
      <w:r w:rsidRPr="00B10B81">
        <w:rPr>
          <w:sz w:val="20"/>
          <w:szCs w:val="20"/>
          <w:lang w:bidi="en-US"/>
        </w:rPr>
        <w:t>ultramaficmafic</w:t>
      </w:r>
      <w:proofErr w:type="spellEnd"/>
      <w:r w:rsidRPr="00B10B81">
        <w:rPr>
          <w:sz w:val="20"/>
          <w:szCs w:val="20"/>
          <w:lang w:bidi="en-US"/>
        </w:rPr>
        <w:t xml:space="preserve"> complexes in the Yukon: Implications for late Paleozoic-early Mesozoic tectonic models in the northern Canadian Cordillera. Tectonophysics, vol. 744, p. 458-483</w:t>
      </w:r>
      <w:r w:rsidR="00F02B95" w:rsidRPr="00655679">
        <w:rPr>
          <w:sz w:val="20"/>
          <w:szCs w:val="20"/>
          <w:lang w:bidi="en-US"/>
        </w:rPr>
        <w:t>.</w:t>
      </w:r>
    </w:p>
    <w:p w14:paraId="7CB1B8FA" w14:textId="4564728A" w:rsidR="00B10B81" w:rsidRPr="00B10B81" w:rsidRDefault="00B10B81" w:rsidP="00B10B81">
      <w:pPr>
        <w:rPr>
          <w:lang w:bidi="en-US"/>
        </w:rPr>
      </w:pPr>
      <w:r w:rsidRPr="00B10B81">
        <w:rPr>
          <w:lang w:bidi="en-US"/>
        </w:rPr>
        <w:t xml:space="preserve"> </w:t>
      </w:r>
    </w:p>
    <w:p w14:paraId="79000C8A" w14:textId="77777777" w:rsidR="00922E5A" w:rsidRDefault="00922E5A" w:rsidP="00F02B95">
      <w:pPr>
        <w:pBdr>
          <w:top w:val="single" w:sz="4" w:space="1" w:color="auto"/>
        </w:pBdr>
      </w:pPr>
    </w:p>
    <w:p w14:paraId="11EE11C2" w14:textId="4392B58A" w:rsidR="00922E5A" w:rsidRPr="00922E5A" w:rsidRDefault="00922E5A" w:rsidP="00922E5A">
      <w:pPr>
        <w:rPr>
          <w:b/>
          <w:bCs/>
          <w:i/>
          <w:sz w:val="28"/>
          <w:szCs w:val="28"/>
          <w:u w:val="single"/>
        </w:rPr>
      </w:pPr>
      <w:r w:rsidRPr="00922E5A">
        <w:rPr>
          <w:b/>
          <w:bCs/>
          <w:i/>
          <w:sz w:val="28"/>
          <w:szCs w:val="28"/>
          <w:u w:val="single"/>
        </w:rPr>
        <w:t xml:space="preserve">April 2018 update: </w:t>
      </w:r>
    </w:p>
    <w:p w14:paraId="30C6DB51" w14:textId="77777777" w:rsidR="00922E5A" w:rsidRDefault="00922E5A" w:rsidP="00922E5A"/>
    <w:p w14:paraId="57D87749" w14:textId="77777777" w:rsidR="00922E5A" w:rsidRDefault="00922E5A" w:rsidP="00922E5A">
      <w:r>
        <w:t>This update of the Yukon Digital Bedrock Geology dataset integrates new detailed maps and compilations by YGS for the following areas:</w:t>
      </w:r>
    </w:p>
    <w:p w14:paraId="26650297" w14:textId="77777777" w:rsidR="00922E5A" w:rsidRDefault="00922E5A" w:rsidP="00922E5A"/>
    <w:p w14:paraId="0C2110E2" w14:textId="77777777" w:rsidR="00922E5A" w:rsidRDefault="00922E5A" w:rsidP="00922E5A">
      <w:pPr>
        <w:pStyle w:val="ListParagraph"/>
        <w:numPr>
          <w:ilvl w:val="0"/>
          <w:numId w:val="9"/>
        </w:numPr>
      </w:pPr>
      <w:r>
        <w:t xml:space="preserve">Eastern Lake Laberge (105E) – </w:t>
      </w:r>
      <w:r>
        <w:rPr>
          <w:noProof/>
        </w:rPr>
        <w:t>Bordet (2018)</w:t>
      </w:r>
    </w:p>
    <w:p w14:paraId="6B916027" w14:textId="77777777" w:rsidR="00922E5A" w:rsidRDefault="00922E5A" w:rsidP="00922E5A">
      <w:pPr>
        <w:pStyle w:val="ListParagraph"/>
        <w:numPr>
          <w:ilvl w:val="0"/>
          <w:numId w:val="9"/>
        </w:numPr>
      </w:pPr>
      <w:r>
        <w:t xml:space="preserve">The Mount </w:t>
      </w:r>
      <w:proofErr w:type="spellStart"/>
      <w:r>
        <w:t>Freegold</w:t>
      </w:r>
      <w:proofErr w:type="spellEnd"/>
      <w:r>
        <w:t xml:space="preserve"> district, west of </w:t>
      </w:r>
      <w:proofErr w:type="spellStart"/>
      <w:r>
        <w:t>Carmacks</w:t>
      </w:r>
      <w:proofErr w:type="spellEnd"/>
      <w:r>
        <w:t xml:space="preserve"> (115I) – </w:t>
      </w:r>
      <w:r>
        <w:rPr>
          <w:noProof/>
        </w:rPr>
        <w:t>Allan and Friend (2018)</w:t>
      </w:r>
      <w:r>
        <w:t xml:space="preserve">, including compilation of detailed mapping by </w:t>
      </w:r>
      <w:r>
        <w:rPr>
          <w:noProof/>
        </w:rPr>
        <w:t>Carlson (1987)</w:t>
      </w:r>
      <w:r>
        <w:t xml:space="preserve"> and unpublished company reports that were omitted in the original digital compilation by </w:t>
      </w:r>
      <w:r>
        <w:rPr>
          <w:noProof/>
        </w:rPr>
        <w:t>Gordey and Makepeace (1999)</w:t>
      </w:r>
    </w:p>
    <w:p w14:paraId="43229EE5" w14:textId="77777777" w:rsidR="00922E5A" w:rsidRDefault="00922E5A" w:rsidP="00922E5A">
      <w:pPr>
        <w:pStyle w:val="ListParagraph"/>
        <w:numPr>
          <w:ilvl w:val="0"/>
          <w:numId w:val="9"/>
        </w:numPr>
      </w:pPr>
      <w:r>
        <w:t xml:space="preserve">Frances Lake (105H) – </w:t>
      </w:r>
      <w:r>
        <w:rPr>
          <w:noProof/>
        </w:rPr>
        <w:t>Moynihan (2016, and unpublished)</w:t>
      </w:r>
      <w:r>
        <w:t>, including compilation of unpublished regional mapping by G. Jilson and colleagues for the Anvil Range Corp. in the early 1980s</w:t>
      </w:r>
    </w:p>
    <w:p w14:paraId="2236923B" w14:textId="77777777" w:rsidR="00922E5A" w:rsidRDefault="00922E5A" w:rsidP="00922E5A"/>
    <w:p w14:paraId="2294AF83" w14:textId="734B6DC6" w:rsidR="00922E5A" w:rsidRDefault="00922E5A" w:rsidP="00922E5A">
      <w:r>
        <w:t xml:space="preserve">Also compiled in this update are detailed mapping and structural interpretation of the Tintina fault zone between Faro and Ross River by N. Hinz </w:t>
      </w:r>
      <w:r>
        <w:rPr>
          <w:noProof/>
        </w:rPr>
        <w:t>(Mira Geoscience, 2017)</w:t>
      </w:r>
      <w:r>
        <w:t xml:space="preserve">, as well as a digital trace map of the Denali fault between Haines Junction and the Alaska border by </w:t>
      </w:r>
      <w:r>
        <w:rPr>
          <w:noProof/>
        </w:rPr>
        <w:t>Bender and Haeussler (2017)</w:t>
      </w:r>
      <w:r>
        <w:t>. Minor revisions of some linework in southeast Yukon (95/C-D) were also made. Finally, as with previous updates, a number of corrections and enhancements to the geodatab</w:t>
      </w:r>
      <w:r w:rsidR="00B57B64">
        <w:t>a</w:t>
      </w:r>
      <w:r>
        <w:t xml:space="preserve">se were made.  We thank users who contributed comments and pointed out errors in the data. We welcome your feedback as we strive to continue improving the geoscience dataset for Yukon. </w:t>
      </w:r>
    </w:p>
    <w:p w14:paraId="3D1DF268" w14:textId="77777777" w:rsidR="00922E5A" w:rsidRDefault="00922E5A" w:rsidP="00922E5A">
      <w:pPr>
        <w:pStyle w:val="ListParagraph"/>
        <w:ind w:left="0"/>
      </w:pPr>
    </w:p>
    <w:p w14:paraId="40E95400" w14:textId="77777777" w:rsidR="00922E5A" w:rsidRDefault="00922E5A" w:rsidP="00922E5A">
      <w:r>
        <w:t>A layer file with symbology for the UNIT_250K field, including a Short Description for each unit, is provided for ArcGIS users. The necessary information to recreate the symbology and simplified legend of the Yukon map</w:t>
      </w:r>
      <w:r w:rsidRPr="00744ED0">
        <w:t xml:space="preserve"> </w:t>
      </w:r>
      <w:r>
        <w:t xml:space="preserve">is also provided as attributes in the shapefile for users of other GIS platforms. </w:t>
      </w:r>
    </w:p>
    <w:p w14:paraId="21ED7514" w14:textId="77777777" w:rsidR="00B8624C" w:rsidRDefault="00B8624C" w:rsidP="00922E5A"/>
    <w:p w14:paraId="6741E7EF" w14:textId="77777777" w:rsidR="00922E5A" w:rsidRDefault="00922E5A" w:rsidP="00922E5A">
      <w:pPr>
        <w:pStyle w:val="Heading2"/>
        <w:rPr>
          <w:b w:val="0"/>
          <w:bCs w:val="0"/>
          <w:i/>
          <w:iCs/>
          <w:color w:val="auto"/>
          <w:sz w:val="24"/>
          <w:szCs w:val="24"/>
          <w:u w:val="single"/>
        </w:rPr>
      </w:pPr>
      <w:r w:rsidRPr="00922E5A">
        <w:rPr>
          <w:b w:val="0"/>
          <w:bCs w:val="0"/>
          <w:i/>
          <w:iCs/>
          <w:color w:val="auto"/>
          <w:sz w:val="24"/>
          <w:szCs w:val="24"/>
          <w:u w:val="single"/>
        </w:rPr>
        <w:t>Recent publications relevant to this update:</w:t>
      </w:r>
    </w:p>
    <w:p w14:paraId="59590629" w14:textId="77777777" w:rsidR="00922E5A" w:rsidRPr="00922E5A" w:rsidRDefault="00922E5A" w:rsidP="00922E5A">
      <w:pPr>
        <w:rPr>
          <w:lang w:val="en-US" w:eastAsia="ja-JP"/>
        </w:rPr>
      </w:pPr>
    </w:p>
    <w:p w14:paraId="666B9DD4" w14:textId="77777777" w:rsidR="00922E5A" w:rsidRDefault="00922E5A" w:rsidP="00922E5A">
      <w:pPr>
        <w:pStyle w:val="EndNoteBibliography"/>
        <w:ind w:left="720" w:hanging="720"/>
        <w:rPr>
          <w:rFonts w:asciiTheme="minorHAnsi" w:hAnsiTheme="minorHAnsi" w:cstheme="minorHAnsi"/>
          <w:noProof/>
          <w:sz w:val="20"/>
          <w:szCs w:val="20"/>
        </w:rPr>
      </w:pPr>
      <w:r w:rsidRPr="00F02B95">
        <w:rPr>
          <w:rFonts w:asciiTheme="minorHAnsi" w:hAnsiTheme="minorHAnsi" w:cstheme="minorHAnsi"/>
          <w:noProof/>
          <w:sz w:val="20"/>
          <w:szCs w:val="20"/>
        </w:rPr>
        <w:t xml:space="preserve">Allan, M.M. and Friend, M., 2018. Bedrock geological map of the Mount Freegold district, Dawson Range (NTS 115I/6 and parts of 115I/2,3,5,7,10,11,12). Yukon Geological Survey, Open File 2018-2, scale 1:50 000. </w:t>
      </w:r>
    </w:p>
    <w:p w14:paraId="4C9E5876" w14:textId="77777777" w:rsidR="00CA7E4C" w:rsidRPr="00F02B95" w:rsidRDefault="00CA7E4C" w:rsidP="00922E5A">
      <w:pPr>
        <w:pStyle w:val="EndNoteBibliography"/>
        <w:ind w:left="720" w:hanging="720"/>
        <w:rPr>
          <w:rFonts w:asciiTheme="minorHAnsi" w:hAnsiTheme="minorHAnsi" w:cstheme="minorHAnsi"/>
          <w:noProof/>
          <w:sz w:val="20"/>
          <w:szCs w:val="20"/>
        </w:rPr>
      </w:pPr>
    </w:p>
    <w:p w14:paraId="4992BE55" w14:textId="6F7B9477" w:rsidR="00922E5A" w:rsidRDefault="00922E5A" w:rsidP="00922E5A">
      <w:pPr>
        <w:pStyle w:val="EndNoteBibliography"/>
        <w:ind w:left="720" w:hanging="720"/>
        <w:rPr>
          <w:rFonts w:asciiTheme="minorHAnsi" w:hAnsiTheme="minorHAnsi" w:cstheme="minorHAnsi"/>
          <w:noProof/>
          <w:sz w:val="20"/>
          <w:szCs w:val="20"/>
        </w:rPr>
      </w:pPr>
      <w:r w:rsidRPr="00F02B95">
        <w:rPr>
          <w:rFonts w:asciiTheme="minorHAnsi" w:hAnsiTheme="minorHAnsi" w:cstheme="minorHAnsi"/>
          <w:noProof/>
          <w:sz w:val="20"/>
          <w:szCs w:val="20"/>
        </w:rPr>
        <w:t xml:space="preserve">Bender, A.M. and Haeussler, P.J., 2017. Digital Linework (1979-2008) Associated With Eastern Denali Fault Surface Trace Map, Eastern Alaska and Adjacent Canada. U.S. Geological Survey, data release, </w:t>
      </w:r>
      <w:hyperlink r:id="rId12" w:history="1">
        <w:r w:rsidR="00CA7E4C" w:rsidRPr="00B54653">
          <w:rPr>
            <w:rStyle w:val="Hyperlink"/>
            <w:rFonts w:asciiTheme="minorHAnsi" w:hAnsiTheme="minorHAnsi" w:cstheme="minorHAnsi"/>
            <w:noProof/>
            <w:sz w:val="20"/>
            <w:szCs w:val="20"/>
          </w:rPr>
          <w:t>https://dx.doi.org/10.5066/F7T151WC</w:t>
        </w:r>
      </w:hyperlink>
      <w:r w:rsidRPr="00F02B95">
        <w:rPr>
          <w:rFonts w:asciiTheme="minorHAnsi" w:hAnsiTheme="minorHAnsi" w:cstheme="minorHAnsi"/>
          <w:noProof/>
          <w:sz w:val="20"/>
          <w:szCs w:val="20"/>
        </w:rPr>
        <w:t>.</w:t>
      </w:r>
    </w:p>
    <w:p w14:paraId="3701F72C" w14:textId="77777777" w:rsidR="00CA7E4C" w:rsidRPr="00F02B95" w:rsidRDefault="00CA7E4C" w:rsidP="00922E5A">
      <w:pPr>
        <w:pStyle w:val="EndNoteBibliography"/>
        <w:ind w:left="720" w:hanging="720"/>
        <w:rPr>
          <w:rFonts w:asciiTheme="minorHAnsi" w:hAnsiTheme="minorHAnsi" w:cstheme="minorHAnsi"/>
          <w:noProof/>
          <w:sz w:val="20"/>
          <w:szCs w:val="20"/>
        </w:rPr>
      </w:pPr>
    </w:p>
    <w:p w14:paraId="1D9CA76F" w14:textId="77777777" w:rsidR="00922E5A" w:rsidRDefault="00922E5A" w:rsidP="00922E5A">
      <w:pPr>
        <w:pStyle w:val="EndNoteBibliography"/>
        <w:ind w:left="720" w:hanging="720"/>
        <w:rPr>
          <w:rFonts w:asciiTheme="minorHAnsi" w:hAnsiTheme="minorHAnsi" w:cstheme="minorHAnsi"/>
          <w:noProof/>
          <w:sz w:val="20"/>
          <w:szCs w:val="20"/>
        </w:rPr>
      </w:pPr>
      <w:r w:rsidRPr="00F02B95">
        <w:rPr>
          <w:rFonts w:asciiTheme="minorHAnsi" w:hAnsiTheme="minorHAnsi" w:cstheme="minorHAnsi"/>
          <w:noProof/>
          <w:sz w:val="20"/>
          <w:szCs w:val="20"/>
        </w:rPr>
        <w:t xml:space="preserve">Bordet, E., 2018. Bedrock geology map of the Teslin Mountain and east Lake Laberge areas. Yukon Geological Survey, Open File 2018-1, scale 1:50 000. </w:t>
      </w:r>
      <w:r w:rsidRPr="00F02B95">
        <w:rPr>
          <w:rFonts w:asciiTheme="minorHAnsi" w:hAnsiTheme="minorHAnsi" w:cstheme="minorHAnsi"/>
          <w:i/>
          <w:noProof/>
          <w:sz w:val="20"/>
          <w:szCs w:val="20"/>
        </w:rPr>
        <w:t>2 sheets and appendices</w:t>
      </w:r>
      <w:r w:rsidRPr="00F02B95">
        <w:rPr>
          <w:rFonts w:asciiTheme="minorHAnsi" w:hAnsiTheme="minorHAnsi" w:cstheme="minorHAnsi"/>
          <w:noProof/>
          <w:sz w:val="20"/>
          <w:szCs w:val="20"/>
        </w:rPr>
        <w:t>.</w:t>
      </w:r>
    </w:p>
    <w:p w14:paraId="6E1B0C8A" w14:textId="77777777" w:rsidR="00CA7E4C" w:rsidRPr="00F02B95" w:rsidRDefault="00CA7E4C" w:rsidP="00922E5A">
      <w:pPr>
        <w:pStyle w:val="EndNoteBibliography"/>
        <w:ind w:left="720" w:hanging="720"/>
        <w:rPr>
          <w:rFonts w:asciiTheme="minorHAnsi" w:hAnsiTheme="minorHAnsi" w:cstheme="minorHAnsi"/>
          <w:noProof/>
          <w:sz w:val="20"/>
          <w:szCs w:val="20"/>
        </w:rPr>
      </w:pPr>
    </w:p>
    <w:p w14:paraId="1DD01E06" w14:textId="77777777" w:rsidR="00922E5A" w:rsidRDefault="00922E5A" w:rsidP="00922E5A">
      <w:pPr>
        <w:pStyle w:val="EndNoteBibliography"/>
        <w:ind w:left="720" w:hanging="720"/>
        <w:rPr>
          <w:rFonts w:asciiTheme="minorHAnsi" w:hAnsiTheme="minorHAnsi" w:cstheme="minorHAnsi"/>
          <w:i/>
          <w:noProof/>
          <w:sz w:val="20"/>
          <w:szCs w:val="20"/>
        </w:rPr>
      </w:pPr>
      <w:r w:rsidRPr="00F02B95">
        <w:rPr>
          <w:rFonts w:asciiTheme="minorHAnsi" w:hAnsiTheme="minorHAnsi" w:cstheme="minorHAnsi"/>
          <w:noProof/>
          <w:sz w:val="20"/>
          <w:szCs w:val="20"/>
        </w:rPr>
        <w:t xml:space="preserve">Carlson, G.G., 1987. Geology of Mount Nansen (115I/3) and Stoddart Creek (115I/6), Dawson Range, central Yukon. Yukon Geological Survey, Open File 1987-2, scale 1:30 000. </w:t>
      </w:r>
      <w:r w:rsidRPr="00F02B95">
        <w:rPr>
          <w:rFonts w:asciiTheme="minorHAnsi" w:hAnsiTheme="minorHAnsi" w:cstheme="minorHAnsi"/>
          <w:i/>
          <w:noProof/>
          <w:sz w:val="20"/>
          <w:szCs w:val="20"/>
        </w:rPr>
        <w:t>2 sheets and report, 194 p.</w:t>
      </w:r>
    </w:p>
    <w:p w14:paraId="516B4338" w14:textId="77777777" w:rsidR="00CA7E4C" w:rsidRPr="00F02B95" w:rsidRDefault="00CA7E4C" w:rsidP="00922E5A">
      <w:pPr>
        <w:pStyle w:val="EndNoteBibliography"/>
        <w:ind w:left="720" w:hanging="720"/>
        <w:rPr>
          <w:rFonts w:asciiTheme="minorHAnsi" w:hAnsiTheme="minorHAnsi" w:cstheme="minorHAnsi"/>
          <w:i/>
          <w:noProof/>
          <w:sz w:val="20"/>
          <w:szCs w:val="20"/>
        </w:rPr>
      </w:pPr>
    </w:p>
    <w:p w14:paraId="541C97B5" w14:textId="77777777" w:rsidR="00922E5A" w:rsidRDefault="00922E5A" w:rsidP="00922E5A">
      <w:pPr>
        <w:pStyle w:val="EndNoteBibliography"/>
        <w:ind w:left="720" w:hanging="720"/>
        <w:rPr>
          <w:rFonts w:asciiTheme="minorHAnsi" w:hAnsiTheme="minorHAnsi" w:cstheme="minorHAnsi"/>
          <w:noProof/>
          <w:sz w:val="20"/>
          <w:szCs w:val="20"/>
        </w:rPr>
      </w:pPr>
      <w:r w:rsidRPr="00F02B95">
        <w:rPr>
          <w:rFonts w:asciiTheme="minorHAnsi" w:hAnsiTheme="minorHAnsi" w:cstheme="minorHAnsi"/>
          <w:noProof/>
          <w:sz w:val="20"/>
          <w:szCs w:val="20"/>
        </w:rPr>
        <w:t xml:space="preserve">Gordey, S.P. and Makepeace, A.J., 1999. Yukon digital geology. Geological Survey of Canada, Open File D3826, scale  </w:t>
      </w:r>
      <w:r w:rsidRPr="00F02B95">
        <w:rPr>
          <w:rFonts w:asciiTheme="minorHAnsi" w:hAnsiTheme="minorHAnsi" w:cstheme="minorHAnsi"/>
          <w:i/>
          <w:noProof/>
          <w:sz w:val="20"/>
          <w:szCs w:val="20"/>
        </w:rPr>
        <w:t>also: Yukon Geological Survey, Open File 1999-1(D)</w:t>
      </w:r>
      <w:r w:rsidRPr="00F02B95">
        <w:rPr>
          <w:rFonts w:asciiTheme="minorHAnsi" w:hAnsiTheme="minorHAnsi" w:cstheme="minorHAnsi"/>
          <w:noProof/>
          <w:sz w:val="20"/>
          <w:szCs w:val="20"/>
        </w:rPr>
        <w:t>.</w:t>
      </w:r>
    </w:p>
    <w:p w14:paraId="3326E3D3" w14:textId="77777777" w:rsidR="00CA7E4C" w:rsidRPr="00F02B95" w:rsidRDefault="00CA7E4C" w:rsidP="00922E5A">
      <w:pPr>
        <w:pStyle w:val="EndNoteBibliography"/>
        <w:ind w:left="720" w:hanging="720"/>
        <w:rPr>
          <w:rFonts w:asciiTheme="minorHAnsi" w:hAnsiTheme="minorHAnsi" w:cstheme="minorHAnsi"/>
          <w:noProof/>
          <w:sz w:val="20"/>
          <w:szCs w:val="20"/>
        </w:rPr>
      </w:pPr>
    </w:p>
    <w:p w14:paraId="67F4D830" w14:textId="77777777" w:rsidR="00922E5A" w:rsidRDefault="00922E5A" w:rsidP="00922E5A">
      <w:pPr>
        <w:pStyle w:val="EndNoteBibliography"/>
        <w:ind w:left="720" w:hanging="720"/>
        <w:rPr>
          <w:rFonts w:asciiTheme="minorHAnsi" w:hAnsiTheme="minorHAnsi" w:cstheme="minorHAnsi"/>
          <w:noProof/>
          <w:sz w:val="20"/>
          <w:szCs w:val="20"/>
        </w:rPr>
      </w:pPr>
      <w:r w:rsidRPr="00F02B95">
        <w:rPr>
          <w:rFonts w:asciiTheme="minorHAnsi" w:hAnsiTheme="minorHAnsi" w:cstheme="minorHAnsi"/>
          <w:noProof/>
          <w:sz w:val="20"/>
          <w:szCs w:val="20"/>
        </w:rPr>
        <w:t>Mira Geoscience, 2017. Ross River geothermal exploration project: Review of the 2014 work program. Yukon Geological Survey, Miscellaneous Report 18, 141 p., including 1 map (scale 1:50 000).</w:t>
      </w:r>
    </w:p>
    <w:p w14:paraId="506D23FD" w14:textId="77777777" w:rsidR="00CA7E4C" w:rsidRPr="00F02B95" w:rsidRDefault="00CA7E4C" w:rsidP="00922E5A">
      <w:pPr>
        <w:pStyle w:val="EndNoteBibliography"/>
        <w:ind w:left="720" w:hanging="720"/>
        <w:rPr>
          <w:rFonts w:asciiTheme="minorHAnsi" w:hAnsiTheme="minorHAnsi" w:cstheme="minorHAnsi"/>
          <w:noProof/>
          <w:sz w:val="20"/>
          <w:szCs w:val="20"/>
        </w:rPr>
      </w:pPr>
    </w:p>
    <w:p w14:paraId="371696AF" w14:textId="77777777" w:rsidR="00922E5A" w:rsidRPr="00F02B95" w:rsidRDefault="00922E5A" w:rsidP="00922E5A">
      <w:pPr>
        <w:pStyle w:val="EndNoteBibliography"/>
        <w:ind w:left="720" w:hanging="720"/>
        <w:rPr>
          <w:rFonts w:asciiTheme="minorHAnsi" w:hAnsiTheme="minorHAnsi" w:cstheme="minorHAnsi"/>
          <w:noProof/>
          <w:sz w:val="20"/>
          <w:szCs w:val="20"/>
        </w:rPr>
      </w:pPr>
      <w:r w:rsidRPr="00F02B95">
        <w:rPr>
          <w:rFonts w:asciiTheme="minorHAnsi" w:hAnsiTheme="minorHAnsi" w:cstheme="minorHAnsi"/>
          <w:noProof/>
          <w:sz w:val="20"/>
          <w:szCs w:val="20"/>
        </w:rPr>
        <w:t xml:space="preserve">Moynihan, D.P., 2016. Bedrock geology of the upper Hyland River area (NTS 105H/8, 9, 10, 15, 16 and 105I/2), southeast Yukon. Yukon Geological Survey, Open File 2016-36, scale 1:50 000. </w:t>
      </w:r>
    </w:p>
    <w:p w14:paraId="1BA32C4E" w14:textId="77777777" w:rsidR="00922E5A" w:rsidRDefault="00922E5A" w:rsidP="00922E5A">
      <w:pPr>
        <w:rPr>
          <w:rFonts w:cstheme="minorHAnsi"/>
        </w:rPr>
      </w:pPr>
    </w:p>
    <w:p w14:paraId="1894ADDA" w14:textId="77777777" w:rsidR="00F02B95" w:rsidRPr="00922E5A" w:rsidRDefault="00F02B95" w:rsidP="00F02B95">
      <w:pPr>
        <w:pBdr>
          <w:top w:val="single" w:sz="4" w:space="1" w:color="auto"/>
        </w:pBdr>
        <w:rPr>
          <w:rFonts w:cstheme="minorHAnsi"/>
        </w:rPr>
      </w:pPr>
    </w:p>
    <w:p w14:paraId="5A441092" w14:textId="77777777" w:rsidR="00F02B95" w:rsidRDefault="00F02B95" w:rsidP="00F02B95">
      <w:pPr>
        <w:rPr>
          <w:b/>
        </w:rPr>
      </w:pPr>
      <w:r w:rsidRPr="00F02B95">
        <w:rPr>
          <w:b/>
          <w:i/>
          <w:iCs/>
          <w:sz w:val="28"/>
          <w:szCs w:val="28"/>
          <w:u w:val="single"/>
        </w:rPr>
        <w:t>January 2016</w:t>
      </w:r>
      <w:r w:rsidRPr="00F02B95">
        <w:rPr>
          <w:b/>
        </w:rPr>
        <w:t xml:space="preserve">: </w:t>
      </w:r>
    </w:p>
    <w:p w14:paraId="2CBCF604" w14:textId="77777777" w:rsidR="00F02B95" w:rsidRDefault="00F02B95" w:rsidP="00F02B95">
      <w:pPr>
        <w:rPr>
          <w:b/>
        </w:rPr>
      </w:pPr>
    </w:p>
    <w:p w14:paraId="666E246F" w14:textId="003C84BD" w:rsidR="00F02B95" w:rsidRPr="00F02B95" w:rsidRDefault="00F02B95" w:rsidP="00F02B95">
      <w:pPr>
        <w:rPr>
          <w:b/>
        </w:rPr>
      </w:pPr>
      <w:r w:rsidRPr="00F02B95">
        <w:rPr>
          <w:b/>
        </w:rPr>
        <w:t>Update of the Yukon Bedrock Geology Map – YGS Open File 2016-1</w:t>
      </w:r>
    </w:p>
    <w:p w14:paraId="2A789B8E" w14:textId="77777777" w:rsidR="00F02B95" w:rsidRPr="00F02B95" w:rsidRDefault="00F02B95" w:rsidP="00F02B95"/>
    <w:p w14:paraId="6FF45945" w14:textId="3F8CD584" w:rsidR="00F02B95" w:rsidRPr="00F02B95" w:rsidRDefault="00F02B95" w:rsidP="00F02B95">
      <w:r w:rsidRPr="00F02B95">
        <w:t>The Yukon Geological Survey is releasing a major upgrade of the Yukon Bedrock Geology map at the Mineral Exploration Roundup in Vancouver on Monday, January 25</w:t>
      </w:r>
      <w:r w:rsidRPr="00F02B95">
        <w:rPr>
          <w:vertAlign w:val="superscript"/>
        </w:rPr>
        <w:t>th</w:t>
      </w:r>
      <w:r>
        <w:t>, 2016</w:t>
      </w:r>
      <w:r w:rsidRPr="00F02B95">
        <w:t>. The new compilation map is the first comprehensive update since the original compilation of Gordey and Makepeace</w:t>
      </w:r>
      <w:r>
        <w:t xml:space="preserve"> (1999, 2001)</w:t>
      </w:r>
      <w:r w:rsidRPr="00F02B95">
        <w:t xml:space="preserve">, published jointly by the Geological Survey of Canada and the YGS as a digital dataset in 1999, and a 1:1 000 000-scale map and legend in 2001. </w:t>
      </w:r>
    </w:p>
    <w:p w14:paraId="0C119F3C" w14:textId="77777777" w:rsidR="00F02B95" w:rsidRPr="00F02B95" w:rsidRDefault="00F02B95" w:rsidP="00F02B95"/>
    <w:p w14:paraId="1B167B52" w14:textId="77777777" w:rsidR="00F02B95" w:rsidRPr="00F02B95" w:rsidRDefault="00F02B95" w:rsidP="00F02B95">
      <w:r w:rsidRPr="00F02B95">
        <w:t xml:space="preserve">The new compilation map builds on the foundation established by Gordey and Makepeace. It includes new, detailed bedrock geology and regional compilation maps that have been published by the YGS and the GSC between 1999 and 2015, as well as some recent thesis works. On this new map, interpretation of the bedrock geology has been extrapolated through areas of poor exposures using available geophysical and/or geochemical data. The new map also includes a revised legend that incorporates many recent changes and additions to the regional stratigraphy. </w:t>
      </w:r>
    </w:p>
    <w:p w14:paraId="4885A6F2" w14:textId="77777777" w:rsidR="00F02B95" w:rsidRPr="00F02B95" w:rsidRDefault="00F02B95" w:rsidP="00F02B95"/>
    <w:p w14:paraId="4A62678F" w14:textId="77777777" w:rsidR="00F02B95" w:rsidRPr="00F02B95" w:rsidRDefault="00F02B95" w:rsidP="00F02B95">
      <w:r w:rsidRPr="00F02B95">
        <w:t>The new compilation map was built to easily integrate new detailed maps, and it is anticipated that the bedrock geology GIS dataset will see regular updates in the future. The current update of the GIS dataset includes an expanded attribute structure (compared to the 1999 dataset) that facilitates searching of the geodatabase. This release supersedes preliminary (beta) versions of the GIS dataset that were made available on the YGS website over the past 2 years.</w:t>
      </w:r>
    </w:p>
    <w:p w14:paraId="5DE76880" w14:textId="77777777" w:rsidR="00922E5A" w:rsidRDefault="00922E5A" w:rsidP="00922E5A"/>
    <w:p w14:paraId="11A0F13C" w14:textId="009AD685" w:rsidR="00922E5A" w:rsidRPr="00F02B95" w:rsidRDefault="00F02B95" w:rsidP="00922E5A">
      <w:pPr>
        <w:rPr>
          <w:i/>
          <w:iCs/>
          <w:u w:val="single"/>
        </w:rPr>
      </w:pPr>
      <w:r w:rsidRPr="00F02B95">
        <w:rPr>
          <w:i/>
          <w:iCs/>
          <w:u w:val="single"/>
        </w:rPr>
        <w:t>References:</w:t>
      </w:r>
    </w:p>
    <w:p w14:paraId="420E59D3" w14:textId="77777777" w:rsidR="00F02B95" w:rsidRDefault="00F02B95" w:rsidP="00922E5A"/>
    <w:p w14:paraId="1DDDE35D" w14:textId="6B2F7A3A" w:rsidR="00F02B95" w:rsidRPr="00F02B95" w:rsidRDefault="00F02B95" w:rsidP="00F02B95">
      <w:pPr>
        <w:ind w:left="567" w:hanging="567"/>
        <w:rPr>
          <w:sz w:val="20"/>
          <w:szCs w:val="20"/>
        </w:rPr>
      </w:pPr>
      <w:r w:rsidRPr="00F02B95">
        <w:rPr>
          <w:sz w:val="20"/>
          <w:szCs w:val="20"/>
        </w:rPr>
        <w:t xml:space="preserve">Gordey, S.P. and Makepeace, A.J., 1999. Yukon digital geology. Geological Survey of Canada, Open File D3826, </w:t>
      </w:r>
      <w:r w:rsidRPr="00F02B95">
        <w:rPr>
          <w:i/>
          <w:iCs/>
          <w:sz w:val="20"/>
          <w:szCs w:val="20"/>
        </w:rPr>
        <w:t>also: Yukon Geological Survey, Open File 1999-1(D)</w:t>
      </w:r>
      <w:r w:rsidRPr="00F02B95">
        <w:rPr>
          <w:sz w:val="20"/>
          <w:szCs w:val="20"/>
        </w:rPr>
        <w:t>.</w:t>
      </w:r>
    </w:p>
    <w:p w14:paraId="12165E64" w14:textId="77777777" w:rsidR="00F02B95" w:rsidRPr="00F02B95" w:rsidRDefault="00F02B95" w:rsidP="00F02B95">
      <w:pPr>
        <w:ind w:left="567" w:hanging="567"/>
        <w:rPr>
          <w:sz w:val="20"/>
          <w:szCs w:val="20"/>
        </w:rPr>
      </w:pPr>
    </w:p>
    <w:p w14:paraId="64681696" w14:textId="1770F617" w:rsidR="00F02B95" w:rsidRPr="00F02B95" w:rsidRDefault="00F02B95" w:rsidP="00F02B95">
      <w:pPr>
        <w:ind w:left="567" w:hanging="567"/>
        <w:rPr>
          <w:sz w:val="20"/>
          <w:szCs w:val="20"/>
        </w:rPr>
      </w:pPr>
      <w:r w:rsidRPr="00F02B95">
        <w:rPr>
          <w:sz w:val="20"/>
          <w:szCs w:val="20"/>
        </w:rPr>
        <w:t xml:space="preserve">Gordey, S.P. and Makepeace, A.J., 2001. Bedrock geology, Yukon Territory. Geological Survey of Canada, Open File 3754, scale 1:1 000 000, </w:t>
      </w:r>
      <w:r w:rsidRPr="00F02B95">
        <w:rPr>
          <w:i/>
          <w:iCs/>
          <w:sz w:val="20"/>
          <w:szCs w:val="20"/>
        </w:rPr>
        <w:t>also: Yukon Geological Survey, Open File 2001-1</w:t>
      </w:r>
      <w:r w:rsidRPr="00F02B95">
        <w:rPr>
          <w:sz w:val="20"/>
          <w:szCs w:val="20"/>
        </w:rPr>
        <w:t>.</w:t>
      </w:r>
    </w:p>
    <w:p w14:paraId="7B7D4950" w14:textId="77777777" w:rsidR="00B10B81" w:rsidRDefault="00B10B81" w:rsidP="00B10B81"/>
    <w:p w14:paraId="14A8B4B1" w14:textId="77777777" w:rsidR="00B10B81" w:rsidRDefault="00B10B81" w:rsidP="00F02B95">
      <w:pPr>
        <w:pBdr>
          <w:top w:val="single" w:sz="4" w:space="1" w:color="auto"/>
        </w:pBdr>
      </w:pPr>
    </w:p>
    <w:p w14:paraId="49124D73" w14:textId="107286C4" w:rsidR="00B10B81" w:rsidRPr="00B10B81" w:rsidRDefault="00B10B81" w:rsidP="00B10B81">
      <w:pPr>
        <w:rPr>
          <w:rFonts w:ascii="Calibri" w:eastAsia="Calibri" w:hAnsi="Calibri" w:cs="Calibri"/>
          <w:b/>
          <w:color w:val="345A8A"/>
          <w:sz w:val="32"/>
        </w:rPr>
      </w:pPr>
      <w:r w:rsidRPr="00B10B81">
        <w:rPr>
          <w:rFonts w:ascii="Calibri" w:eastAsia="Calibri" w:hAnsi="Calibri" w:cs="Calibri"/>
          <w:b/>
          <w:color w:val="345A8A"/>
          <w:sz w:val="32"/>
        </w:rPr>
        <w:t xml:space="preserve">Projection information: </w:t>
      </w:r>
    </w:p>
    <w:p w14:paraId="5E320DB7" w14:textId="77777777" w:rsidR="00B10B81" w:rsidRPr="00B10B81" w:rsidRDefault="00B10B81" w:rsidP="00B10B81">
      <w:pPr>
        <w:rPr>
          <w:lang w:bidi="en-US"/>
        </w:rPr>
      </w:pPr>
      <w:r w:rsidRPr="00B10B81">
        <w:rPr>
          <w:b/>
          <w:lang w:bidi="en-US"/>
        </w:rPr>
        <w:t xml:space="preserve"> </w:t>
      </w:r>
    </w:p>
    <w:p w14:paraId="4145169F" w14:textId="77777777" w:rsidR="00B10B81" w:rsidRPr="00B10B81" w:rsidRDefault="00B10B81" w:rsidP="00B10B81">
      <w:pPr>
        <w:rPr>
          <w:i/>
          <w:iCs/>
          <w:lang w:bidi="en-US"/>
        </w:rPr>
      </w:pPr>
      <w:r w:rsidRPr="00B10B81">
        <w:rPr>
          <w:i/>
          <w:iCs/>
          <w:lang w:bidi="en-US"/>
        </w:rPr>
        <w:t xml:space="preserve">Projection ALBERS </w:t>
      </w:r>
    </w:p>
    <w:p w14:paraId="1281B63E" w14:textId="77777777" w:rsidR="00B10B81" w:rsidRPr="00B10B81" w:rsidRDefault="00B10B81" w:rsidP="00B10B81">
      <w:pPr>
        <w:rPr>
          <w:i/>
          <w:iCs/>
          <w:lang w:bidi="en-US"/>
        </w:rPr>
      </w:pPr>
      <w:r w:rsidRPr="00B10B81">
        <w:rPr>
          <w:i/>
          <w:iCs/>
          <w:lang w:bidi="en-US"/>
        </w:rPr>
        <w:t xml:space="preserve">Datum NAD83 </w:t>
      </w:r>
    </w:p>
    <w:p w14:paraId="15393241" w14:textId="77777777" w:rsidR="00B10B81" w:rsidRPr="00B10B81" w:rsidRDefault="00B10B81" w:rsidP="00B10B81">
      <w:pPr>
        <w:rPr>
          <w:i/>
          <w:iCs/>
          <w:lang w:bidi="en-US"/>
        </w:rPr>
      </w:pPr>
      <w:proofErr w:type="spellStart"/>
      <w:r w:rsidRPr="00B10B81">
        <w:rPr>
          <w:i/>
          <w:iCs/>
          <w:lang w:bidi="en-US"/>
        </w:rPr>
        <w:t>Zunits</w:t>
      </w:r>
      <w:proofErr w:type="spellEnd"/>
      <w:r w:rsidRPr="00B10B81">
        <w:rPr>
          <w:i/>
          <w:iCs/>
          <w:lang w:bidi="en-US"/>
        </w:rPr>
        <w:t xml:space="preserve"> NO </w:t>
      </w:r>
    </w:p>
    <w:p w14:paraId="4E49B743" w14:textId="77777777" w:rsidR="00B10B81" w:rsidRPr="00B10B81" w:rsidRDefault="00B10B81" w:rsidP="00B10B81">
      <w:pPr>
        <w:rPr>
          <w:i/>
          <w:iCs/>
          <w:lang w:bidi="en-US"/>
        </w:rPr>
      </w:pPr>
      <w:r w:rsidRPr="00B10B81">
        <w:rPr>
          <w:i/>
          <w:iCs/>
          <w:lang w:bidi="en-US"/>
        </w:rPr>
        <w:t xml:space="preserve">Units METERS </w:t>
      </w:r>
    </w:p>
    <w:p w14:paraId="7D086266" w14:textId="77777777" w:rsidR="00B10B81" w:rsidRPr="00B10B81" w:rsidRDefault="00B10B81" w:rsidP="00B10B81">
      <w:pPr>
        <w:rPr>
          <w:i/>
          <w:iCs/>
          <w:lang w:bidi="en-US"/>
        </w:rPr>
      </w:pPr>
      <w:r w:rsidRPr="00B10B81">
        <w:rPr>
          <w:i/>
          <w:iCs/>
          <w:lang w:bidi="en-US"/>
        </w:rPr>
        <w:t xml:space="preserve">Spheroid GRS1980 </w:t>
      </w:r>
    </w:p>
    <w:p w14:paraId="45B3D3D2" w14:textId="77777777" w:rsidR="00B10B81" w:rsidRPr="00B10B81" w:rsidRDefault="00B10B81" w:rsidP="00B10B81">
      <w:pPr>
        <w:rPr>
          <w:i/>
          <w:iCs/>
          <w:lang w:bidi="en-US"/>
        </w:rPr>
      </w:pPr>
      <w:proofErr w:type="spellStart"/>
      <w:r w:rsidRPr="00B10B81">
        <w:rPr>
          <w:i/>
          <w:iCs/>
          <w:lang w:bidi="en-US"/>
        </w:rPr>
        <w:t>Xshift</w:t>
      </w:r>
      <w:proofErr w:type="spellEnd"/>
      <w:r w:rsidRPr="00B10B81">
        <w:rPr>
          <w:i/>
          <w:iCs/>
          <w:lang w:bidi="en-US"/>
        </w:rPr>
        <w:t xml:space="preserve"> 0.0000000000 </w:t>
      </w:r>
    </w:p>
    <w:p w14:paraId="1ED2075E" w14:textId="77777777" w:rsidR="00B10B81" w:rsidRPr="00B10B81" w:rsidRDefault="00B10B81" w:rsidP="00B10B81">
      <w:pPr>
        <w:rPr>
          <w:i/>
          <w:iCs/>
          <w:lang w:bidi="en-US"/>
        </w:rPr>
      </w:pPr>
      <w:proofErr w:type="spellStart"/>
      <w:r w:rsidRPr="00B10B81">
        <w:rPr>
          <w:i/>
          <w:iCs/>
          <w:lang w:bidi="en-US"/>
        </w:rPr>
        <w:t>Yshift</w:t>
      </w:r>
      <w:proofErr w:type="spellEnd"/>
      <w:r w:rsidRPr="00B10B81">
        <w:rPr>
          <w:i/>
          <w:iCs/>
          <w:lang w:bidi="en-US"/>
        </w:rPr>
        <w:t xml:space="preserve"> 0.0000000000 </w:t>
      </w:r>
    </w:p>
    <w:p w14:paraId="7A716016" w14:textId="77777777" w:rsidR="00B10B81" w:rsidRPr="00B10B81" w:rsidRDefault="00B10B81" w:rsidP="00B10B81">
      <w:pPr>
        <w:rPr>
          <w:i/>
          <w:iCs/>
          <w:lang w:bidi="en-US"/>
        </w:rPr>
      </w:pPr>
      <w:r w:rsidRPr="00B10B81">
        <w:rPr>
          <w:i/>
          <w:iCs/>
          <w:lang w:bidi="en-US"/>
        </w:rPr>
        <w:lastRenderedPageBreak/>
        <w:t xml:space="preserve">Parameters </w:t>
      </w:r>
    </w:p>
    <w:p w14:paraId="6A801C02" w14:textId="77777777" w:rsidR="00B10B81" w:rsidRPr="00B10B81" w:rsidRDefault="00B10B81" w:rsidP="00B10B81">
      <w:pPr>
        <w:rPr>
          <w:i/>
          <w:iCs/>
          <w:lang w:bidi="en-US"/>
        </w:rPr>
      </w:pPr>
      <w:r w:rsidRPr="00B10B81">
        <w:rPr>
          <w:i/>
          <w:iCs/>
          <w:lang w:bidi="en-US"/>
        </w:rPr>
        <w:t xml:space="preserve">61 40 0.000 /* 1st standard parallel </w:t>
      </w:r>
    </w:p>
    <w:p w14:paraId="4FBF67D8" w14:textId="77777777" w:rsidR="00B10B81" w:rsidRPr="00B10B81" w:rsidRDefault="00B10B81" w:rsidP="00B10B81">
      <w:pPr>
        <w:rPr>
          <w:i/>
          <w:iCs/>
          <w:lang w:bidi="en-US"/>
        </w:rPr>
      </w:pPr>
      <w:r w:rsidRPr="00B10B81">
        <w:rPr>
          <w:i/>
          <w:iCs/>
          <w:lang w:bidi="en-US"/>
        </w:rPr>
        <w:t xml:space="preserve">68 0 0.000 /* 2nd standard parallel </w:t>
      </w:r>
    </w:p>
    <w:p w14:paraId="7CFFB19E" w14:textId="77777777" w:rsidR="00B10B81" w:rsidRPr="00B10B81" w:rsidRDefault="00B10B81" w:rsidP="00B10B81">
      <w:pPr>
        <w:rPr>
          <w:i/>
          <w:iCs/>
          <w:lang w:bidi="en-US"/>
        </w:rPr>
      </w:pPr>
      <w:r w:rsidRPr="00B10B81">
        <w:rPr>
          <w:i/>
          <w:iCs/>
          <w:lang w:bidi="en-US"/>
        </w:rPr>
        <w:t xml:space="preserve">-132 30 0.000 /* central meridian </w:t>
      </w:r>
    </w:p>
    <w:p w14:paraId="784DE6AB" w14:textId="77777777" w:rsidR="00B10B81" w:rsidRPr="00B10B81" w:rsidRDefault="00B10B81" w:rsidP="00B10B81">
      <w:pPr>
        <w:rPr>
          <w:i/>
          <w:iCs/>
          <w:lang w:bidi="en-US"/>
        </w:rPr>
      </w:pPr>
      <w:r w:rsidRPr="00B10B81">
        <w:rPr>
          <w:i/>
          <w:iCs/>
          <w:lang w:bidi="en-US"/>
        </w:rPr>
        <w:t xml:space="preserve">59 0 0.000 /* latitude of projection's origin </w:t>
      </w:r>
    </w:p>
    <w:p w14:paraId="3C807F45" w14:textId="77777777" w:rsidR="00B10B81" w:rsidRDefault="00B10B81" w:rsidP="00B10B81">
      <w:pPr>
        <w:rPr>
          <w:i/>
          <w:iCs/>
          <w:lang w:bidi="en-US"/>
        </w:rPr>
      </w:pPr>
      <w:r w:rsidRPr="00B10B81">
        <w:rPr>
          <w:i/>
          <w:iCs/>
          <w:lang w:bidi="en-US"/>
        </w:rPr>
        <w:t xml:space="preserve">500000.00000 /* false easting (meters) </w:t>
      </w:r>
    </w:p>
    <w:p w14:paraId="5F971A17" w14:textId="7601C21B" w:rsidR="00B10B81" w:rsidRPr="00B10B81" w:rsidRDefault="00B10B81" w:rsidP="00B10B81">
      <w:pPr>
        <w:rPr>
          <w:i/>
          <w:iCs/>
          <w:lang w:bidi="en-US"/>
        </w:rPr>
      </w:pPr>
      <w:r w:rsidRPr="00B10B81">
        <w:rPr>
          <w:i/>
          <w:iCs/>
          <w:lang w:bidi="en-US"/>
        </w:rPr>
        <w:t xml:space="preserve">500000.00000 /* false northing (meters)  </w:t>
      </w:r>
    </w:p>
    <w:p w14:paraId="6D4AF61C" w14:textId="77777777" w:rsidR="005127EE" w:rsidRDefault="005127EE" w:rsidP="0022444B"/>
    <w:p w14:paraId="2E930C62" w14:textId="77777777" w:rsidR="005127EE" w:rsidRPr="0022444B" w:rsidRDefault="005127EE" w:rsidP="0022444B"/>
    <w:sectPr w:rsidR="005127EE" w:rsidRPr="0022444B" w:rsidSect="00FF24D0">
      <w:footerReference w:type="default" r:id="rId13"/>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4E246" w14:textId="77777777" w:rsidR="00E34C1A" w:rsidRDefault="00E34C1A" w:rsidP="00FF24D0">
      <w:r>
        <w:separator/>
      </w:r>
    </w:p>
  </w:endnote>
  <w:endnote w:type="continuationSeparator" w:id="0">
    <w:p w14:paraId="04CE0F76" w14:textId="77777777" w:rsidR="00E34C1A" w:rsidRDefault="00E34C1A" w:rsidP="00FF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scGeology">
    <w:panose1 w:val="02000606040000020003"/>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67545"/>
      <w:docPartObj>
        <w:docPartGallery w:val="Page Numbers (Bottom of Page)"/>
        <w:docPartUnique/>
      </w:docPartObj>
    </w:sdtPr>
    <w:sdtEndPr>
      <w:rPr>
        <w:noProof/>
      </w:rPr>
    </w:sdtEndPr>
    <w:sdtContent>
      <w:p w14:paraId="52F9CC6D" w14:textId="1CCF1E9D" w:rsidR="00FF24D0" w:rsidRDefault="00FF24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508DC8" w14:textId="77777777" w:rsidR="00FF24D0" w:rsidRDefault="00FF2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A5FE9" w14:textId="77777777" w:rsidR="00E34C1A" w:rsidRDefault="00E34C1A" w:rsidP="00FF24D0">
      <w:r>
        <w:separator/>
      </w:r>
    </w:p>
  </w:footnote>
  <w:footnote w:type="continuationSeparator" w:id="0">
    <w:p w14:paraId="37A09C83" w14:textId="77777777" w:rsidR="00E34C1A" w:rsidRDefault="00E34C1A" w:rsidP="00FF2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82C08"/>
    <w:multiLevelType w:val="hybridMultilevel"/>
    <w:tmpl w:val="B9AA542A"/>
    <w:lvl w:ilvl="0" w:tplc="634E035A">
      <w:start w:val="1"/>
      <w:numFmt w:val="decimal"/>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350E75E">
      <w:start w:val="1"/>
      <w:numFmt w:val="lowerLetter"/>
      <w:lvlText w:val="%2"/>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4906302">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3C8C5E8">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690EFC2">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E1CDF8A">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A7EB0F0">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84A1104">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7B4B41C">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DC54040"/>
    <w:multiLevelType w:val="hybridMultilevel"/>
    <w:tmpl w:val="102C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A46B3"/>
    <w:multiLevelType w:val="hybridMultilevel"/>
    <w:tmpl w:val="D320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E26B0B"/>
    <w:multiLevelType w:val="hybridMultilevel"/>
    <w:tmpl w:val="C72C5B90"/>
    <w:lvl w:ilvl="0" w:tplc="FFFFFFFF">
      <w:start w:val="1"/>
      <w:numFmt w:val="decimal"/>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0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0B14519"/>
    <w:multiLevelType w:val="hybridMultilevel"/>
    <w:tmpl w:val="50AEB642"/>
    <w:lvl w:ilvl="0" w:tplc="FFFFFFFF">
      <w:start w:val="1"/>
      <w:numFmt w:val="decimal"/>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0090001">
      <w:start w:val="1"/>
      <w:numFmt w:val="bullet"/>
      <w:lvlText w:val=""/>
      <w:lvlJc w:val="left"/>
      <w:pPr>
        <w:ind w:left="1440" w:hanging="360"/>
      </w:pPr>
      <w:rPr>
        <w:rFonts w:ascii="Symbol" w:hAnsi="Symbol" w:hint="default"/>
      </w:rPr>
    </w:lvl>
    <w:lvl w:ilvl="2" w:tplc="FFFFFFFF">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9F2F03"/>
    <w:multiLevelType w:val="hybridMultilevel"/>
    <w:tmpl w:val="92E4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77060B"/>
    <w:multiLevelType w:val="hybridMultilevel"/>
    <w:tmpl w:val="FEDC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BE1E64"/>
    <w:multiLevelType w:val="hybridMultilevel"/>
    <w:tmpl w:val="23E8DDA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6B987935"/>
    <w:multiLevelType w:val="hybridMultilevel"/>
    <w:tmpl w:val="6EA8B3A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16cid:durableId="1945384985">
    <w:abstractNumId w:val="5"/>
  </w:num>
  <w:num w:numId="2" w16cid:durableId="587228422">
    <w:abstractNumId w:val="6"/>
  </w:num>
  <w:num w:numId="3" w16cid:durableId="863791758">
    <w:abstractNumId w:val="2"/>
  </w:num>
  <w:num w:numId="4" w16cid:durableId="320305886">
    <w:abstractNumId w:val="7"/>
  </w:num>
  <w:num w:numId="5" w16cid:durableId="107048820">
    <w:abstractNumId w:val="0"/>
  </w:num>
  <w:num w:numId="6" w16cid:durableId="990400603">
    <w:abstractNumId w:val="8"/>
  </w:num>
  <w:num w:numId="7" w16cid:durableId="524904138">
    <w:abstractNumId w:val="4"/>
  </w:num>
  <w:num w:numId="8" w16cid:durableId="1350913361">
    <w:abstractNumId w:val="3"/>
  </w:num>
  <w:num w:numId="9" w16cid:durableId="1197162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65F"/>
    <w:rsid w:val="00011C8F"/>
    <w:rsid w:val="0001583A"/>
    <w:rsid w:val="00022906"/>
    <w:rsid w:val="00022A83"/>
    <w:rsid w:val="00026768"/>
    <w:rsid w:val="000305E1"/>
    <w:rsid w:val="00030D04"/>
    <w:rsid w:val="000320BA"/>
    <w:rsid w:val="0003579D"/>
    <w:rsid w:val="00035E99"/>
    <w:rsid w:val="00037C83"/>
    <w:rsid w:val="000529FD"/>
    <w:rsid w:val="00053571"/>
    <w:rsid w:val="00054F3A"/>
    <w:rsid w:val="000552C5"/>
    <w:rsid w:val="00076E08"/>
    <w:rsid w:val="0008558B"/>
    <w:rsid w:val="00086BFE"/>
    <w:rsid w:val="000913CD"/>
    <w:rsid w:val="00094B43"/>
    <w:rsid w:val="000B2681"/>
    <w:rsid w:val="000B5015"/>
    <w:rsid w:val="000B5AA5"/>
    <w:rsid w:val="000B6237"/>
    <w:rsid w:val="000C1E22"/>
    <w:rsid w:val="000C2D7F"/>
    <w:rsid w:val="000D2136"/>
    <w:rsid w:val="000D2FD0"/>
    <w:rsid w:val="000D5145"/>
    <w:rsid w:val="000E23DB"/>
    <w:rsid w:val="000E5395"/>
    <w:rsid w:val="000F4177"/>
    <w:rsid w:val="000F7B42"/>
    <w:rsid w:val="00102B95"/>
    <w:rsid w:val="00102FB7"/>
    <w:rsid w:val="00111F5B"/>
    <w:rsid w:val="00123322"/>
    <w:rsid w:val="00123AC3"/>
    <w:rsid w:val="00125BDF"/>
    <w:rsid w:val="00133A3F"/>
    <w:rsid w:val="00133F93"/>
    <w:rsid w:val="0014169B"/>
    <w:rsid w:val="0014260A"/>
    <w:rsid w:val="00145E2A"/>
    <w:rsid w:val="00163647"/>
    <w:rsid w:val="00165530"/>
    <w:rsid w:val="001737D5"/>
    <w:rsid w:val="00176808"/>
    <w:rsid w:val="001804F2"/>
    <w:rsid w:val="0018317F"/>
    <w:rsid w:val="001878A6"/>
    <w:rsid w:val="001A31CB"/>
    <w:rsid w:val="001A4655"/>
    <w:rsid w:val="001A73B2"/>
    <w:rsid w:val="001A7AFF"/>
    <w:rsid w:val="001B4CDC"/>
    <w:rsid w:val="001C3F4D"/>
    <w:rsid w:val="001C52AC"/>
    <w:rsid w:val="001C55D5"/>
    <w:rsid w:val="001F316F"/>
    <w:rsid w:val="001F4189"/>
    <w:rsid w:val="001F6F8A"/>
    <w:rsid w:val="002008FD"/>
    <w:rsid w:val="00210BDF"/>
    <w:rsid w:val="0022444B"/>
    <w:rsid w:val="00240724"/>
    <w:rsid w:val="00241AA9"/>
    <w:rsid w:val="00247EA4"/>
    <w:rsid w:val="002564CA"/>
    <w:rsid w:val="002576E5"/>
    <w:rsid w:val="00261FE2"/>
    <w:rsid w:val="002651E2"/>
    <w:rsid w:val="00276F2B"/>
    <w:rsid w:val="00283E50"/>
    <w:rsid w:val="00284C9F"/>
    <w:rsid w:val="002906A0"/>
    <w:rsid w:val="002A3774"/>
    <w:rsid w:val="002B0C58"/>
    <w:rsid w:val="002B5B08"/>
    <w:rsid w:val="002C2323"/>
    <w:rsid w:val="002C7B4D"/>
    <w:rsid w:val="002D0A84"/>
    <w:rsid w:val="002D4CC5"/>
    <w:rsid w:val="002E08AD"/>
    <w:rsid w:val="002E53AA"/>
    <w:rsid w:val="002E541A"/>
    <w:rsid w:val="002F140E"/>
    <w:rsid w:val="003001DC"/>
    <w:rsid w:val="00307899"/>
    <w:rsid w:val="003212A8"/>
    <w:rsid w:val="003310F0"/>
    <w:rsid w:val="0033284F"/>
    <w:rsid w:val="003378C2"/>
    <w:rsid w:val="0034372A"/>
    <w:rsid w:val="003559A1"/>
    <w:rsid w:val="003602DF"/>
    <w:rsid w:val="00377DAB"/>
    <w:rsid w:val="00381229"/>
    <w:rsid w:val="00390D78"/>
    <w:rsid w:val="00392FB8"/>
    <w:rsid w:val="00393AF7"/>
    <w:rsid w:val="00396718"/>
    <w:rsid w:val="003A090A"/>
    <w:rsid w:val="003A1681"/>
    <w:rsid w:val="003A565C"/>
    <w:rsid w:val="003B008A"/>
    <w:rsid w:val="003B066A"/>
    <w:rsid w:val="003B2D50"/>
    <w:rsid w:val="003F4BBC"/>
    <w:rsid w:val="004063A2"/>
    <w:rsid w:val="00412446"/>
    <w:rsid w:val="00414891"/>
    <w:rsid w:val="00417E03"/>
    <w:rsid w:val="00423243"/>
    <w:rsid w:val="00432F01"/>
    <w:rsid w:val="004343D3"/>
    <w:rsid w:val="0043478E"/>
    <w:rsid w:val="00450465"/>
    <w:rsid w:val="00463044"/>
    <w:rsid w:val="004631AA"/>
    <w:rsid w:val="00466F8D"/>
    <w:rsid w:val="00484339"/>
    <w:rsid w:val="0049027D"/>
    <w:rsid w:val="00492B48"/>
    <w:rsid w:val="004A1067"/>
    <w:rsid w:val="004A1790"/>
    <w:rsid w:val="004B2A17"/>
    <w:rsid w:val="004B73B0"/>
    <w:rsid w:val="004E6EA3"/>
    <w:rsid w:val="004F00F6"/>
    <w:rsid w:val="004F10CF"/>
    <w:rsid w:val="004F3693"/>
    <w:rsid w:val="004F5EDA"/>
    <w:rsid w:val="004F6397"/>
    <w:rsid w:val="00504C18"/>
    <w:rsid w:val="005127EE"/>
    <w:rsid w:val="005167F4"/>
    <w:rsid w:val="00517291"/>
    <w:rsid w:val="005240DB"/>
    <w:rsid w:val="005252FF"/>
    <w:rsid w:val="005319A4"/>
    <w:rsid w:val="0053463E"/>
    <w:rsid w:val="0054765F"/>
    <w:rsid w:val="005528CC"/>
    <w:rsid w:val="00555DA7"/>
    <w:rsid w:val="00565331"/>
    <w:rsid w:val="00570457"/>
    <w:rsid w:val="0057170E"/>
    <w:rsid w:val="00576A5C"/>
    <w:rsid w:val="00580DA6"/>
    <w:rsid w:val="00581B47"/>
    <w:rsid w:val="005928FE"/>
    <w:rsid w:val="0059429F"/>
    <w:rsid w:val="005977D4"/>
    <w:rsid w:val="005A34D7"/>
    <w:rsid w:val="005A4BDA"/>
    <w:rsid w:val="005B63EE"/>
    <w:rsid w:val="005C01E4"/>
    <w:rsid w:val="005C1D2F"/>
    <w:rsid w:val="005C21B0"/>
    <w:rsid w:val="005C5C89"/>
    <w:rsid w:val="005D1EEC"/>
    <w:rsid w:val="00600243"/>
    <w:rsid w:val="00605467"/>
    <w:rsid w:val="0061575E"/>
    <w:rsid w:val="00616A28"/>
    <w:rsid w:val="00617958"/>
    <w:rsid w:val="00635203"/>
    <w:rsid w:val="00640605"/>
    <w:rsid w:val="00646310"/>
    <w:rsid w:val="006469FC"/>
    <w:rsid w:val="006470E5"/>
    <w:rsid w:val="00647C5E"/>
    <w:rsid w:val="00655679"/>
    <w:rsid w:val="00656405"/>
    <w:rsid w:val="00656F46"/>
    <w:rsid w:val="006620CE"/>
    <w:rsid w:val="00664ACD"/>
    <w:rsid w:val="006657A9"/>
    <w:rsid w:val="00666BC2"/>
    <w:rsid w:val="0067309A"/>
    <w:rsid w:val="00673DBD"/>
    <w:rsid w:val="00692F61"/>
    <w:rsid w:val="00695A53"/>
    <w:rsid w:val="006A4502"/>
    <w:rsid w:val="006A6B33"/>
    <w:rsid w:val="006B0E0A"/>
    <w:rsid w:val="006B6AF0"/>
    <w:rsid w:val="006B71CD"/>
    <w:rsid w:val="006E2C4F"/>
    <w:rsid w:val="006E3DF8"/>
    <w:rsid w:val="006E63C1"/>
    <w:rsid w:val="006F7052"/>
    <w:rsid w:val="00701348"/>
    <w:rsid w:val="007069AA"/>
    <w:rsid w:val="007110AF"/>
    <w:rsid w:val="00720B0B"/>
    <w:rsid w:val="00723FD7"/>
    <w:rsid w:val="007347C3"/>
    <w:rsid w:val="0074437C"/>
    <w:rsid w:val="007451ED"/>
    <w:rsid w:val="00763FE8"/>
    <w:rsid w:val="007840CF"/>
    <w:rsid w:val="00790794"/>
    <w:rsid w:val="00797DE7"/>
    <w:rsid w:val="007A38BB"/>
    <w:rsid w:val="007B4D73"/>
    <w:rsid w:val="007C09FA"/>
    <w:rsid w:val="007C73E6"/>
    <w:rsid w:val="007D240F"/>
    <w:rsid w:val="007D2C95"/>
    <w:rsid w:val="007D63CD"/>
    <w:rsid w:val="008031A7"/>
    <w:rsid w:val="00811A15"/>
    <w:rsid w:val="00811E03"/>
    <w:rsid w:val="0081327D"/>
    <w:rsid w:val="008212F4"/>
    <w:rsid w:val="00821EF6"/>
    <w:rsid w:val="00831AF7"/>
    <w:rsid w:val="00835E4F"/>
    <w:rsid w:val="00845247"/>
    <w:rsid w:val="00853E3E"/>
    <w:rsid w:val="00863213"/>
    <w:rsid w:val="00867CD1"/>
    <w:rsid w:val="008717C7"/>
    <w:rsid w:val="008778D0"/>
    <w:rsid w:val="00884450"/>
    <w:rsid w:val="00884FF5"/>
    <w:rsid w:val="00886B8A"/>
    <w:rsid w:val="00891765"/>
    <w:rsid w:val="008A5E91"/>
    <w:rsid w:val="008B1707"/>
    <w:rsid w:val="008B39A3"/>
    <w:rsid w:val="008C03DE"/>
    <w:rsid w:val="008C0D48"/>
    <w:rsid w:val="008D1D80"/>
    <w:rsid w:val="008E6615"/>
    <w:rsid w:val="00900749"/>
    <w:rsid w:val="00904430"/>
    <w:rsid w:val="0090783B"/>
    <w:rsid w:val="009162ED"/>
    <w:rsid w:val="00922E5A"/>
    <w:rsid w:val="00923F12"/>
    <w:rsid w:val="009312EF"/>
    <w:rsid w:val="0093238C"/>
    <w:rsid w:val="00937DDB"/>
    <w:rsid w:val="00946601"/>
    <w:rsid w:val="009671B2"/>
    <w:rsid w:val="00967D3E"/>
    <w:rsid w:val="00971782"/>
    <w:rsid w:val="009756D2"/>
    <w:rsid w:val="0097693D"/>
    <w:rsid w:val="00980490"/>
    <w:rsid w:val="009855BF"/>
    <w:rsid w:val="009A5510"/>
    <w:rsid w:val="009B35B5"/>
    <w:rsid w:val="009B4820"/>
    <w:rsid w:val="009C6BB1"/>
    <w:rsid w:val="009E0CA5"/>
    <w:rsid w:val="009E5648"/>
    <w:rsid w:val="009E7B1D"/>
    <w:rsid w:val="00A05285"/>
    <w:rsid w:val="00A100D2"/>
    <w:rsid w:val="00A15E2D"/>
    <w:rsid w:val="00A20AF5"/>
    <w:rsid w:val="00A36082"/>
    <w:rsid w:val="00A40A4B"/>
    <w:rsid w:val="00A40B15"/>
    <w:rsid w:val="00A4494A"/>
    <w:rsid w:val="00A47224"/>
    <w:rsid w:val="00A6460D"/>
    <w:rsid w:val="00A765C0"/>
    <w:rsid w:val="00A803EA"/>
    <w:rsid w:val="00A823E3"/>
    <w:rsid w:val="00A85E3F"/>
    <w:rsid w:val="00A90CAA"/>
    <w:rsid w:val="00A948F5"/>
    <w:rsid w:val="00A95E9B"/>
    <w:rsid w:val="00AA123B"/>
    <w:rsid w:val="00AA4EB6"/>
    <w:rsid w:val="00AA6EE2"/>
    <w:rsid w:val="00AB0688"/>
    <w:rsid w:val="00AB2B81"/>
    <w:rsid w:val="00AC2275"/>
    <w:rsid w:val="00AC2A5B"/>
    <w:rsid w:val="00AC5933"/>
    <w:rsid w:val="00AC5DFD"/>
    <w:rsid w:val="00AD11FE"/>
    <w:rsid w:val="00AD39E3"/>
    <w:rsid w:val="00AE4081"/>
    <w:rsid w:val="00AE4216"/>
    <w:rsid w:val="00AF2672"/>
    <w:rsid w:val="00AF35FA"/>
    <w:rsid w:val="00B00CE5"/>
    <w:rsid w:val="00B05E22"/>
    <w:rsid w:val="00B10B81"/>
    <w:rsid w:val="00B16327"/>
    <w:rsid w:val="00B31972"/>
    <w:rsid w:val="00B32636"/>
    <w:rsid w:val="00B34149"/>
    <w:rsid w:val="00B46161"/>
    <w:rsid w:val="00B50738"/>
    <w:rsid w:val="00B57B64"/>
    <w:rsid w:val="00B633E1"/>
    <w:rsid w:val="00B757DE"/>
    <w:rsid w:val="00B82131"/>
    <w:rsid w:val="00B8624C"/>
    <w:rsid w:val="00B93B51"/>
    <w:rsid w:val="00BA0726"/>
    <w:rsid w:val="00BA1794"/>
    <w:rsid w:val="00BA2FC1"/>
    <w:rsid w:val="00BA405C"/>
    <w:rsid w:val="00BA4E99"/>
    <w:rsid w:val="00BA5E3D"/>
    <w:rsid w:val="00BC106D"/>
    <w:rsid w:val="00BD2C01"/>
    <w:rsid w:val="00BD4C85"/>
    <w:rsid w:val="00BD671C"/>
    <w:rsid w:val="00BE3A81"/>
    <w:rsid w:val="00BE5C02"/>
    <w:rsid w:val="00BE6B74"/>
    <w:rsid w:val="00BF3BD6"/>
    <w:rsid w:val="00BF7EDF"/>
    <w:rsid w:val="00C01F53"/>
    <w:rsid w:val="00C05D38"/>
    <w:rsid w:val="00C064D5"/>
    <w:rsid w:val="00C06537"/>
    <w:rsid w:val="00C158DD"/>
    <w:rsid w:val="00C178A2"/>
    <w:rsid w:val="00C23312"/>
    <w:rsid w:val="00C31E29"/>
    <w:rsid w:val="00C500C4"/>
    <w:rsid w:val="00C6223D"/>
    <w:rsid w:val="00C63743"/>
    <w:rsid w:val="00C63766"/>
    <w:rsid w:val="00C705C5"/>
    <w:rsid w:val="00C733E9"/>
    <w:rsid w:val="00C80A44"/>
    <w:rsid w:val="00C81100"/>
    <w:rsid w:val="00C85251"/>
    <w:rsid w:val="00C918D0"/>
    <w:rsid w:val="00C91DE2"/>
    <w:rsid w:val="00C932B1"/>
    <w:rsid w:val="00C96343"/>
    <w:rsid w:val="00CA23AF"/>
    <w:rsid w:val="00CA7E4C"/>
    <w:rsid w:val="00CB1D2E"/>
    <w:rsid w:val="00CC04D8"/>
    <w:rsid w:val="00CC0CC5"/>
    <w:rsid w:val="00CC0FFF"/>
    <w:rsid w:val="00CC3E4C"/>
    <w:rsid w:val="00CC6A3C"/>
    <w:rsid w:val="00CC788E"/>
    <w:rsid w:val="00CD1161"/>
    <w:rsid w:val="00CD427A"/>
    <w:rsid w:val="00CD4303"/>
    <w:rsid w:val="00CD5BBF"/>
    <w:rsid w:val="00CE372C"/>
    <w:rsid w:val="00D00ED0"/>
    <w:rsid w:val="00D055B3"/>
    <w:rsid w:val="00D16C4D"/>
    <w:rsid w:val="00D212CB"/>
    <w:rsid w:val="00D31872"/>
    <w:rsid w:val="00D34D7D"/>
    <w:rsid w:val="00D35487"/>
    <w:rsid w:val="00D37117"/>
    <w:rsid w:val="00D51C67"/>
    <w:rsid w:val="00D64CA8"/>
    <w:rsid w:val="00D66F68"/>
    <w:rsid w:val="00D67FAE"/>
    <w:rsid w:val="00D743A4"/>
    <w:rsid w:val="00D77131"/>
    <w:rsid w:val="00D8663A"/>
    <w:rsid w:val="00D87F60"/>
    <w:rsid w:val="00D92AC0"/>
    <w:rsid w:val="00D96108"/>
    <w:rsid w:val="00D974A1"/>
    <w:rsid w:val="00DA162F"/>
    <w:rsid w:val="00DA406E"/>
    <w:rsid w:val="00DB26C5"/>
    <w:rsid w:val="00DB763E"/>
    <w:rsid w:val="00DC5195"/>
    <w:rsid w:val="00DD2B59"/>
    <w:rsid w:val="00DD48FA"/>
    <w:rsid w:val="00DF01BB"/>
    <w:rsid w:val="00E01E92"/>
    <w:rsid w:val="00E02442"/>
    <w:rsid w:val="00E05B65"/>
    <w:rsid w:val="00E14C13"/>
    <w:rsid w:val="00E22296"/>
    <w:rsid w:val="00E22816"/>
    <w:rsid w:val="00E23172"/>
    <w:rsid w:val="00E258A6"/>
    <w:rsid w:val="00E34AD5"/>
    <w:rsid w:val="00E34C1A"/>
    <w:rsid w:val="00E40435"/>
    <w:rsid w:val="00E43CD1"/>
    <w:rsid w:val="00E461A1"/>
    <w:rsid w:val="00E46DA6"/>
    <w:rsid w:val="00E50AF8"/>
    <w:rsid w:val="00E5138A"/>
    <w:rsid w:val="00E53678"/>
    <w:rsid w:val="00E55081"/>
    <w:rsid w:val="00E5610D"/>
    <w:rsid w:val="00E63117"/>
    <w:rsid w:val="00E84824"/>
    <w:rsid w:val="00E9374B"/>
    <w:rsid w:val="00E961E8"/>
    <w:rsid w:val="00EB1360"/>
    <w:rsid w:val="00EC0716"/>
    <w:rsid w:val="00ED299A"/>
    <w:rsid w:val="00ED6D3E"/>
    <w:rsid w:val="00EE74EE"/>
    <w:rsid w:val="00EF03C5"/>
    <w:rsid w:val="00EF5657"/>
    <w:rsid w:val="00EF7462"/>
    <w:rsid w:val="00EF7919"/>
    <w:rsid w:val="00EF7F92"/>
    <w:rsid w:val="00F02028"/>
    <w:rsid w:val="00F02B95"/>
    <w:rsid w:val="00F030F6"/>
    <w:rsid w:val="00F0422C"/>
    <w:rsid w:val="00F04492"/>
    <w:rsid w:val="00F05B96"/>
    <w:rsid w:val="00F1001F"/>
    <w:rsid w:val="00F13C20"/>
    <w:rsid w:val="00F21BF1"/>
    <w:rsid w:val="00F24120"/>
    <w:rsid w:val="00F273D3"/>
    <w:rsid w:val="00F334EB"/>
    <w:rsid w:val="00F33B43"/>
    <w:rsid w:val="00F40CF0"/>
    <w:rsid w:val="00F42EE8"/>
    <w:rsid w:val="00F44A31"/>
    <w:rsid w:val="00F45F6E"/>
    <w:rsid w:val="00F46AA8"/>
    <w:rsid w:val="00F5360F"/>
    <w:rsid w:val="00F652E0"/>
    <w:rsid w:val="00F72512"/>
    <w:rsid w:val="00F752B4"/>
    <w:rsid w:val="00F77771"/>
    <w:rsid w:val="00F80161"/>
    <w:rsid w:val="00F84396"/>
    <w:rsid w:val="00F85FDD"/>
    <w:rsid w:val="00FA4C3D"/>
    <w:rsid w:val="00FE008A"/>
    <w:rsid w:val="00FE5997"/>
    <w:rsid w:val="00FE7660"/>
    <w:rsid w:val="00FF24D0"/>
    <w:rsid w:val="00FF3138"/>
    <w:rsid w:val="00FF43FC"/>
    <w:rsid w:val="00FF57AE"/>
    <w:rsid w:val="00FF637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A20D8"/>
  <w15:chartTrackingRefBased/>
  <w15:docId w15:val="{ADA93573-FF6A-C344-B14A-389493EC0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2E5A"/>
    <w:pPr>
      <w:keepNext/>
      <w:keepLines/>
      <w:spacing w:before="480"/>
      <w:outlineLvl w:val="0"/>
    </w:pPr>
    <w:rPr>
      <w:rFonts w:ascii="Calibri" w:eastAsia="MS Gothic" w:hAnsi="Calibri" w:cs="Times New Roman"/>
      <w:b/>
      <w:bCs/>
      <w:color w:val="345A8A"/>
      <w:kern w:val="0"/>
      <w:sz w:val="32"/>
      <w:szCs w:val="32"/>
      <w:lang w:val="en-US" w:eastAsia="ja-JP"/>
      <w14:ligatures w14:val="none"/>
    </w:rPr>
  </w:style>
  <w:style w:type="paragraph" w:styleId="Heading2">
    <w:name w:val="heading 2"/>
    <w:basedOn w:val="Normal"/>
    <w:next w:val="Normal"/>
    <w:link w:val="Heading2Char"/>
    <w:uiPriority w:val="9"/>
    <w:unhideWhenUsed/>
    <w:qFormat/>
    <w:rsid w:val="00922E5A"/>
    <w:pPr>
      <w:keepNext/>
      <w:keepLines/>
      <w:spacing w:before="200"/>
      <w:outlineLvl w:val="1"/>
    </w:pPr>
    <w:rPr>
      <w:rFonts w:ascii="Calibri" w:eastAsia="MS Gothic" w:hAnsi="Calibri" w:cs="Times New Roman"/>
      <w:b/>
      <w:bCs/>
      <w:color w:val="4F81BD"/>
      <w:kern w:val="0"/>
      <w:sz w:val="26"/>
      <w:szCs w:val="26"/>
      <w:lang w:val="en-US" w:eastAsia="ja-JP"/>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C918D0"/>
  </w:style>
  <w:style w:type="paragraph" w:styleId="ListParagraph">
    <w:name w:val="List Paragraph"/>
    <w:basedOn w:val="Normal"/>
    <w:uiPriority w:val="34"/>
    <w:qFormat/>
    <w:rsid w:val="00A765C0"/>
    <w:pPr>
      <w:ind w:left="720"/>
      <w:contextualSpacing/>
    </w:pPr>
  </w:style>
  <w:style w:type="character" w:styleId="Hyperlink">
    <w:name w:val="Hyperlink"/>
    <w:basedOn w:val="DefaultParagraphFont"/>
    <w:uiPriority w:val="99"/>
    <w:unhideWhenUsed/>
    <w:rsid w:val="00B10B81"/>
    <w:rPr>
      <w:color w:val="0563C1" w:themeColor="hyperlink"/>
      <w:u w:val="single"/>
    </w:rPr>
  </w:style>
  <w:style w:type="character" w:styleId="UnresolvedMention">
    <w:name w:val="Unresolved Mention"/>
    <w:basedOn w:val="DefaultParagraphFont"/>
    <w:uiPriority w:val="99"/>
    <w:semiHidden/>
    <w:unhideWhenUsed/>
    <w:rsid w:val="00B10B81"/>
    <w:rPr>
      <w:color w:val="605E5C"/>
      <w:shd w:val="clear" w:color="auto" w:fill="E1DFDD"/>
    </w:rPr>
  </w:style>
  <w:style w:type="character" w:customStyle="1" w:styleId="Heading1Char">
    <w:name w:val="Heading 1 Char"/>
    <w:basedOn w:val="DefaultParagraphFont"/>
    <w:link w:val="Heading1"/>
    <w:uiPriority w:val="9"/>
    <w:rsid w:val="00922E5A"/>
    <w:rPr>
      <w:rFonts w:ascii="Calibri" w:eastAsia="MS Gothic" w:hAnsi="Calibri" w:cs="Times New Roman"/>
      <w:b/>
      <w:bCs/>
      <w:color w:val="345A8A"/>
      <w:kern w:val="0"/>
      <w:sz w:val="32"/>
      <w:szCs w:val="32"/>
      <w:lang w:val="en-US" w:eastAsia="ja-JP"/>
      <w14:ligatures w14:val="none"/>
    </w:rPr>
  </w:style>
  <w:style w:type="character" w:customStyle="1" w:styleId="Heading2Char">
    <w:name w:val="Heading 2 Char"/>
    <w:basedOn w:val="DefaultParagraphFont"/>
    <w:link w:val="Heading2"/>
    <w:uiPriority w:val="9"/>
    <w:rsid w:val="00922E5A"/>
    <w:rPr>
      <w:rFonts w:ascii="Calibri" w:eastAsia="MS Gothic" w:hAnsi="Calibri" w:cs="Times New Roman"/>
      <w:b/>
      <w:bCs/>
      <w:color w:val="4F81BD"/>
      <w:kern w:val="0"/>
      <w:sz w:val="26"/>
      <w:szCs w:val="26"/>
      <w:lang w:val="en-US" w:eastAsia="ja-JP"/>
      <w14:ligatures w14:val="none"/>
    </w:rPr>
  </w:style>
  <w:style w:type="paragraph" w:customStyle="1" w:styleId="EndNoteBibliography">
    <w:name w:val="EndNote Bibliography"/>
    <w:basedOn w:val="Normal"/>
    <w:rsid w:val="00922E5A"/>
    <w:rPr>
      <w:rFonts w:ascii="Cambria" w:eastAsia="MS Mincho" w:hAnsi="Cambria" w:cs="Times New Roman"/>
      <w:kern w:val="0"/>
      <w:lang w:val="en-US" w:eastAsia="ja-JP"/>
      <w14:ligatures w14:val="none"/>
    </w:rPr>
  </w:style>
  <w:style w:type="paragraph" w:styleId="Header">
    <w:name w:val="header"/>
    <w:basedOn w:val="Normal"/>
    <w:link w:val="HeaderChar"/>
    <w:uiPriority w:val="99"/>
    <w:unhideWhenUsed/>
    <w:rsid w:val="00FF24D0"/>
    <w:pPr>
      <w:tabs>
        <w:tab w:val="center" w:pos="4680"/>
        <w:tab w:val="right" w:pos="9360"/>
      </w:tabs>
    </w:pPr>
  </w:style>
  <w:style w:type="character" w:customStyle="1" w:styleId="HeaderChar">
    <w:name w:val="Header Char"/>
    <w:basedOn w:val="DefaultParagraphFont"/>
    <w:link w:val="Header"/>
    <w:uiPriority w:val="99"/>
    <w:rsid w:val="00FF24D0"/>
  </w:style>
  <w:style w:type="paragraph" w:styleId="Footer">
    <w:name w:val="footer"/>
    <w:basedOn w:val="Normal"/>
    <w:link w:val="FooterChar"/>
    <w:uiPriority w:val="99"/>
    <w:unhideWhenUsed/>
    <w:rsid w:val="00FF24D0"/>
    <w:pPr>
      <w:tabs>
        <w:tab w:val="center" w:pos="4680"/>
        <w:tab w:val="right" w:pos="9360"/>
      </w:tabs>
    </w:pPr>
  </w:style>
  <w:style w:type="character" w:customStyle="1" w:styleId="FooterChar">
    <w:name w:val="Footer Char"/>
    <w:basedOn w:val="DefaultParagraphFont"/>
    <w:link w:val="Footer"/>
    <w:uiPriority w:val="99"/>
    <w:rsid w:val="00FF2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831178">
      <w:bodyDiv w:val="1"/>
      <w:marLeft w:val="0"/>
      <w:marRight w:val="0"/>
      <w:marTop w:val="0"/>
      <w:marBottom w:val="0"/>
      <w:divBdr>
        <w:top w:val="none" w:sz="0" w:space="0" w:color="auto"/>
        <w:left w:val="none" w:sz="0" w:space="0" w:color="auto"/>
        <w:bottom w:val="none" w:sz="0" w:space="0" w:color="auto"/>
        <w:right w:val="none" w:sz="0" w:space="0" w:color="auto"/>
      </w:divBdr>
      <w:divsChild>
        <w:div w:id="697513247">
          <w:marLeft w:val="0"/>
          <w:marRight w:val="0"/>
          <w:marTop w:val="225"/>
          <w:marBottom w:val="0"/>
          <w:divBdr>
            <w:top w:val="none" w:sz="0" w:space="0" w:color="auto"/>
            <w:left w:val="none" w:sz="0" w:space="0" w:color="auto"/>
            <w:bottom w:val="none" w:sz="0" w:space="0" w:color="auto"/>
            <w:right w:val="none" w:sz="0" w:space="0" w:color="auto"/>
          </w:divBdr>
        </w:div>
      </w:divsChild>
    </w:div>
    <w:div w:id="2131047207">
      <w:bodyDiv w:val="1"/>
      <w:marLeft w:val="0"/>
      <w:marRight w:val="0"/>
      <w:marTop w:val="0"/>
      <w:marBottom w:val="0"/>
      <w:divBdr>
        <w:top w:val="none" w:sz="0" w:space="0" w:color="auto"/>
        <w:left w:val="none" w:sz="0" w:space="0" w:color="auto"/>
        <w:bottom w:val="none" w:sz="0" w:space="0" w:color="auto"/>
        <w:right w:val="none" w:sz="0" w:space="0" w:color="auto"/>
      </w:divBdr>
      <w:divsChild>
        <w:div w:id="683825375">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29/2024TC00864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130/GES02613.1" TargetMode="External"/><Relationship Id="rId12" Type="http://schemas.openxmlformats.org/officeDocument/2006/relationships/hyperlink" Target="https://dx.doi.org/10.5066/F7T151W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113/2021/786615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4095/329451" TargetMode="External"/><Relationship Id="rId4" Type="http://schemas.openxmlformats.org/officeDocument/2006/relationships/webSettings" Target="webSettings.xml"/><Relationship Id="rId9" Type="http://schemas.openxmlformats.org/officeDocument/2006/relationships/hyperlink" Target="https://doi.org/10.4095/29006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Colpron</dc:creator>
  <cp:keywords/>
  <dc:description/>
  <cp:lastModifiedBy>Maurice.Colpron</cp:lastModifiedBy>
  <cp:revision>11</cp:revision>
  <cp:lastPrinted>2022-05-27T23:24:00Z</cp:lastPrinted>
  <dcterms:created xsi:type="dcterms:W3CDTF">2025-06-12T20:48:00Z</dcterms:created>
  <dcterms:modified xsi:type="dcterms:W3CDTF">2025-06-20T21:20:00Z</dcterms:modified>
</cp:coreProperties>
</file>